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66" w:rsidRPr="00847F66" w:rsidRDefault="00847F66" w:rsidP="00847F66">
      <w:pPr>
        <w:spacing w:after="0" w:line="240" w:lineRule="auto"/>
        <w:rPr>
          <w:rFonts w:ascii="Times New Roman" w:hAnsi="Times New Roman" w:cs="Times New Roman"/>
          <w:sz w:val="28"/>
          <w:szCs w:val="28"/>
        </w:rPr>
      </w:pPr>
      <w:r w:rsidRPr="00847F66">
        <w:rPr>
          <w:rFonts w:ascii="Times New Roman" w:hAnsi="Times New Roman" w:cs="Times New Roman"/>
          <w:sz w:val="28"/>
          <w:szCs w:val="28"/>
        </w:rPr>
        <w:t>П</w:t>
      </w:r>
      <w:r w:rsidR="00784F63">
        <w:rPr>
          <w:rFonts w:ascii="Times New Roman" w:hAnsi="Times New Roman" w:cs="Times New Roman"/>
          <w:sz w:val="28"/>
          <w:szCs w:val="28"/>
        </w:rPr>
        <w:t>ост</w:t>
      </w:r>
      <w:r w:rsidRPr="00847F66">
        <w:rPr>
          <w:rFonts w:ascii="Times New Roman" w:hAnsi="Times New Roman" w:cs="Times New Roman"/>
          <w:sz w:val="28"/>
          <w:szCs w:val="28"/>
        </w:rPr>
        <w:t>-релиз</w:t>
      </w:r>
    </w:p>
    <w:p w:rsidR="0081693D" w:rsidRDefault="00784F63" w:rsidP="00847F66">
      <w:pPr>
        <w:spacing w:after="0" w:line="240" w:lineRule="auto"/>
        <w:rPr>
          <w:rFonts w:ascii="Times New Roman" w:hAnsi="Times New Roman" w:cs="Times New Roman"/>
          <w:sz w:val="28"/>
          <w:szCs w:val="28"/>
        </w:rPr>
      </w:pPr>
      <w:r>
        <w:rPr>
          <w:rFonts w:ascii="Times New Roman" w:hAnsi="Times New Roman" w:cs="Times New Roman"/>
          <w:sz w:val="28"/>
          <w:szCs w:val="28"/>
        </w:rPr>
        <w:t>04.04</w:t>
      </w:r>
      <w:r w:rsidR="00847F66" w:rsidRPr="00847F66">
        <w:rPr>
          <w:rFonts w:ascii="Times New Roman" w:hAnsi="Times New Roman" w:cs="Times New Roman"/>
          <w:sz w:val="28"/>
          <w:szCs w:val="28"/>
        </w:rPr>
        <w:t>.2019</w:t>
      </w:r>
    </w:p>
    <w:p w:rsidR="00F305DC" w:rsidRDefault="00F305DC" w:rsidP="00F305DC">
      <w:pPr>
        <w:rPr>
          <w:rFonts w:ascii="Times New Roman" w:hAnsi="Times New Roman" w:cs="Times New Roman"/>
          <w:b/>
          <w:sz w:val="28"/>
          <w:szCs w:val="24"/>
        </w:rPr>
      </w:pPr>
      <w:bookmarkStart w:id="0" w:name="_GoBack"/>
    </w:p>
    <w:p w:rsidR="00784F63" w:rsidRPr="00784F63" w:rsidRDefault="00784F63" w:rsidP="00784F63">
      <w:pPr>
        <w:spacing w:line="276" w:lineRule="auto"/>
        <w:jc w:val="center"/>
        <w:rPr>
          <w:rFonts w:ascii="Times New Roman" w:hAnsi="Times New Roman" w:cs="Times New Roman"/>
          <w:b/>
          <w:sz w:val="28"/>
          <w:szCs w:val="28"/>
        </w:rPr>
      </w:pPr>
      <w:r w:rsidRPr="00784F63">
        <w:rPr>
          <w:rFonts w:ascii="Times New Roman" w:hAnsi="Times New Roman" w:cs="Times New Roman"/>
          <w:b/>
          <w:sz w:val="28"/>
          <w:szCs w:val="28"/>
        </w:rPr>
        <w:t>В Ганновере презентовали инвестиционный потенциал Москвы</w:t>
      </w:r>
    </w:p>
    <w:p w:rsidR="00784F63" w:rsidRPr="00784F63" w:rsidRDefault="00784F63" w:rsidP="00784F63">
      <w:pPr>
        <w:spacing w:line="276" w:lineRule="auto"/>
        <w:ind w:firstLine="567"/>
        <w:jc w:val="both"/>
        <w:rPr>
          <w:rFonts w:ascii="Times New Roman" w:hAnsi="Times New Roman" w:cs="Times New Roman"/>
          <w:i/>
          <w:sz w:val="28"/>
          <w:szCs w:val="28"/>
        </w:rPr>
      </w:pPr>
      <w:r w:rsidRPr="00784F63">
        <w:rPr>
          <w:rFonts w:ascii="Times New Roman" w:hAnsi="Times New Roman" w:cs="Times New Roman"/>
          <w:i/>
          <w:sz w:val="28"/>
          <w:szCs w:val="28"/>
        </w:rPr>
        <w:t xml:space="preserve">Правительство Москвы в рамках промышленной ярмарки </w:t>
      </w:r>
      <w:r w:rsidRPr="00784F63">
        <w:rPr>
          <w:rFonts w:ascii="Times New Roman" w:hAnsi="Times New Roman" w:cs="Times New Roman"/>
          <w:i/>
          <w:sz w:val="28"/>
          <w:szCs w:val="28"/>
          <w:lang w:val="en-US"/>
        </w:rPr>
        <w:t>Hannover</w:t>
      </w:r>
      <w:r w:rsidRPr="00784F63">
        <w:rPr>
          <w:rFonts w:ascii="Times New Roman" w:hAnsi="Times New Roman" w:cs="Times New Roman"/>
          <w:i/>
          <w:sz w:val="28"/>
          <w:szCs w:val="28"/>
        </w:rPr>
        <w:t xml:space="preserve"> </w:t>
      </w:r>
      <w:r w:rsidRPr="00784F63">
        <w:rPr>
          <w:rFonts w:ascii="Times New Roman" w:hAnsi="Times New Roman" w:cs="Times New Roman"/>
          <w:i/>
          <w:sz w:val="28"/>
          <w:szCs w:val="28"/>
          <w:lang w:val="en-US"/>
        </w:rPr>
        <w:t>Messe</w:t>
      </w:r>
      <w:r w:rsidRPr="00784F63">
        <w:rPr>
          <w:rFonts w:ascii="Times New Roman" w:hAnsi="Times New Roman" w:cs="Times New Roman"/>
          <w:i/>
          <w:sz w:val="28"/>
          <w:szCs w:val="28"/>
        </w:rPr>
        <w:t xml:space="preserve">, проходящей с 1 по 3 апреля, представило зарубежным предпринимателям инвестиционные возможности столицы. </w:t>
      </w:r>
    </w:p>
    <w:p w:rsidR="00784F63" w:rsidRPr="00784F63" w:rsidRDefault="00784F63" w:rsidP="00784F63">
      <w:pPr>
        <w:spacing w:line="276" w:lineRule="auto"/>
        <w:ind w:firstLine="567"/>
        <w:jc w:val="both"/>
        <w:rPr>
          <w:rFonts w:ascii="Times New Roman" w:hAnsi="Times New Roman" w:cs="Times New Roman"/>
          <w:sz w:val="28"/>
          <w:szCs w:val="28"/>
        </w:rPr>
      </w:pPr>
      <w:r w:rsidRPr="00784F63">
        <w:rPr>
          <w:rFonts w:ascii="Times New Roman" w:hAnsi="Times New Roman" w:cs="Times New Roman"/>
          <w:sz w:val="28"/>
          <w:szCs w:val="28"/>
        </w:rPr>
        <w:t>Москва сегодня – одна из крупнейших городских экономик мира, которая успешно конкурирует за инвестиции с ведущими мегаполисами планеты. На долю столицы приходится 14% общероссийского объема инвестиций в основной капитал и около половины прямых иностранных инвестиций России.</w:t>
      </w:r>
      <w:r w:rsidRPr="00784F63">
        <w:rPr>
          <w:rFonts w:ascii="Times New Roman" w:hAnsi="Times New Roman"/>
          <w:b/>
          <w:sz w:val="28"/>
          <w:szCs w:val="28"/>
          <w:shd w:val="clear" w:color="auto" w:fill="FFFFFF"/>
        </w:rPr>
        <w:t xml:space="preserve"> </w:t>
      </w:r>
      <w:r w:rsidRPr="00784F63">
        <w:rPr>
          <w:rFonts w:ascii="Times New Roman" w:hAnsi="Times New Roman" w:cs="Times New Roman"/>
          <w:sz w:val="28"/>
          <w:szCs w:val="28"/>
        </w:rPr>
        <w:t xml:space="preserve">За 8 лет инвестиции в основной капитал выросли в сопоставимых ценах более чем в два раза, в 2018 году их объем составил 2,43 трлн рублей. </w:t>
      </w:r>
    </w:p>
    <w:p w:rsidR="00784F63" w:rsidRPr="00784F63" w:rsidRDefault="00784F63" w:rsidP="00784F63">
      <w:pPr>
        <w:spacing w:line="276" w:lineRule="auto"/>
        <w:ind w:firstLine="567"/>
        <w:jc w:val="both"/>
        <w:rPr>
          <w:rFonts w:ascii="Times New Roman" w:hAnsi="Times New Roman" w:cs="Times New Roman"/>
          <w:i/>
          <w:sz w:val="28"/>
          <w:szCs w:val="28"/>
        </w:rPr>
      </w:pPr>
      <w:r w:rsidRPr="00784F63">
        <w:rPr>
          <w:rFonts w:ascii="Times New Roman" w:hAnsi="Times New Roman" w:cs="Times New Roman"/>
          <w:i/>
          <w:sz w:val="28"/>
          <w:szCs w:val="28"/>
        </w:rPr>
        <w:t>«Москва не делает разницы между иностранным и российским инвестором: зарубежный бизнес наравне с отечественным может вкладывать средства в инвестпроекты города,</w:t>
      </w:r>
      <w:r w:rsidRPr="00784F63">
        <w:rPr>
          <w:rFonts w:ascii="Times New Roman" w:hAnsi="Times New Roman" w:cs="Times New Roman"/>
          <w:sz w:val="28"/>
          <w:szCs w:val="28"/>
        </w:rPr>
        <w:t xml:space="preserve"> – рассказал руководитель Департамента инвестиционной и промышленной политики столицы </w:t>
      </w:r>
      <w:r w:rsidRPr="00784F63">
        <w:rPr>
          <w:rFonts w:ascii="Times New Roman" w:hAnsi="Times New Roman" w:cs="Times New Roman"/>
          <w:b/>
          <w:sz w:val="28"/>
          <w:szCs w:val="28"/>
        </w:rPr>
        <w:t>Александр Прохоров</w:t>
      </w:r>
      <w:r w:rsidRPr="00784F63">
        <w:rPr>
          <w:rFonts w:ascii="Times New Roman" w:hAnsi="Times New Roman" w:cs="Times New Roman"/>
          <w:sz w:val="28"/>
          <w:szCs w:val="28"/>
        </w:rPr>
        <w:t xml:space="preserve">. </w:t>
      </w:r>
      <w:r w:rsidRPr="00784F63">
        <w:rPr>
          <w:rFonts w:ascii="Times New Roman" w:hAnsi="Times New Roman" w:cs="Times New Roman"/>
          <w:i/>
          <w:sz w:val="28"/>
          <w:szCs w:val="28"/>
        </w:rPr>
        <w:t>– Мы предлагаем ряд преференций как для российских, так и для иностранных предпринимателей. Например, для реализации новых инвестиционных проектов город предоставляет бизнесу налоговые льготы, земельные участки без проведения конкурса, устанавливая размер арендной платы на основании независимой оценки, предоставляет субсидии на возмещение затрат по технологическому присоединению. На сегодняшний день 91 компания получает различные меры поддержки от Правительства города.  В рамках</w:t>
      </w:r>
      <w:r w:rsidRPr="00784F63">
        <w:rPr>
          <w:rFonts w:ascii="Times New Roman" w:hAnsi="Times New Roman" w:cs="Times New Roman"/>
          <w:b/>
          <w:i/>
          <w:sz w:val="28"/>
          <w:szCs w:val="28"/>
        </w:rPr>
        <w:t xml:space="preserve"> </w:t>
      </w:r>
      <w:r w:rsidRPr="00784F63">
        <w:rPr>
          <w:rFonts w:ascii="Times New Roman" w:hAnsi="Times New Roman" w:cs="Times New Roman"/>
          <w:i/>
          <w:sz w:val="28"/>
          <w:szCs w:val="28"/>
          <w:lang w:val="en-US"/>
        </w:rPr>
        <w:t>Hannover</w:t>
      </w:r>
      <w:r w:rsidRPr="00784F63">
        <w:rPr>
          <w:rFonts w:ascii="Times New Roman" w:hAnsi="Times New Roman" w:cs="Times New Roman"/>
          <w:i/>
          <w:sz w:val="28"/>
          <w:szCs w:val="28"/>
        </w:rPr>
        <w:t xml:space="preserve"> </w:t>
      </w:r>
      <w:r w:rsidRPr="00784F63">
        <w:rPr>
          <w:rFonts w:ascii="Times New Roman" w:hAnsi="Times New Roman" w:cs="Times New Roman"/>
          <w:i/>
          <w:sz w:val="28"/>
          <w:szCs w:val="28"/>
          <w:lang w:val="en-US"/>
        </w:rPr>
        <w:t>Messe</w:t>
      </w:r>
      <w:r w:rsidRPr="00784F63">
        <w:rPr>
          <w:rFonts w:ascii="Times New Roman" w:hAnsi="Times New Roman" w:cs="Times New Roman"/>
          <w:i/>
          <w:sz w:val="28"/>
          <w:szCs w:val="28"/>
        </w:rPr>
        <w:t xml:space="preserve"> мы провели большое количество встреч с иностранными компаниями, которые выразили намерения локализовать свою деятельность в Москве. В данный момент мы занимаемся детальной проработкой условий и документации».</w:t>
      </w:r>
    </w:p>
    <w:p w:rsidR="00784F63" w:rsidRPr="00784F63" w:rsidRDefault="00784F63" w:rsidP="00784F63">
      <w:pPr>
        <w:spacing w:line="276" w:lineRule="auto"/>
        <w:ind w:firstLine="567"/>
        <w:jc w:val="both"/>
        <w:rPr>
          <w:rFonts w:ascii="Times New Roman" w:hAnsi="Times New Roman" w:cs="Times New Roman"/>
          <w:sz w:val="28"/>
          <w:szCs w:val="28"/>
        </w:rPr>
      </w:pPr>
      <w:r w:rsidRPr="00784F63">
        <w:rPr>
          <w:rFonts w:ascii="Times New Roman" w:hAnsi="Times New Roman" w:cs="Times New Roman"/>
          <w:sz w:val="28"/>
          <w:szCs w:val="28"/>
        </w:rPr>
        <w:t xml:space="preserve">Реализовать свои инвестпроекты предприниматели могут в том числе на территории особой экономической зоны «Технополис «Москва» (ОЭЗ). Столица предоставляет инвесторам льготы сроком на 10 лет по налогам на прибыль, имущество и землю. Общее снижение региональной налоговой нагрузки может достигать 47%. Для резидентов ОЭЗ действует режим </w:t>
      </w:r>
      <w:r w:rsidRPr="00784F63">
        <w:rPr>
          <w:rFonts w:ascii="Times New Roman" w:hAnsi="Times New Roman" w:cs="Times New Roman"/>
          <w:sz w:val="28"/>
          <w:szCs w:val="28"/>
        </w:rPr>
        <w:lastRenderedPageBreak/>
        <w:t>свободной таможенной зоны: товары и оборудование, ввозимые на спецтерриторию, освобождаются от уплаты таможенных налогов и сборов. В ОЭЗ у инвесторов есть возможность создавать так называемые гринфилд-проекты – производство с нуля на пустых земельных участках, к которым подведена вся инженерная инфраструктура. Кроме этого, предприниматели могут арендовать помещения на уже подготовленных площадях, в том числе промышленной направленности.</w:t>
      </w:r>
    </w:p>
    <w:p w:rsidR="00784F63" w:rsidRPr="00784F63" w:rsidRDefault="00784F63" w:rsidP="00784F63">
      <w:pPr>
        <w:spacing w:line="276" w:lineRule="auto"/>
        <w:ind w:firstLine="567"/>
        <w:jc w:val="both"/>
        <w:rPr>
          <w:rFonts w:ascii="Times New Roman" w:hAnsi="Times New Roman" w:cs="Times New Roman"/>
          <w:sz w:val="28"/>
          <w:szCs w:val="28"/>
          <w:shd w:val="clear" w:color="auto" w:fill="FFFFFF"/>
        </w:rPr>
      </w:pPr>
      <w:r w:rsidRPr="00784F63">
        <w:rPr>
          <w:rFonts w:ascii="Times New Roman" w:hAnsi="Times New Roman" w:cs="Times New Roman"/>
          <w:sz w:val="28"/>
          <w:szCs w:val="28"/>
        </w:rPr>
        <w:t xml:space="preserve">Примером успешно локализованного на территории ОЭЗ «Технополис «Москва» иностранного (в частности, немецкого) производства служит лаборатория, открытая старейшей в мире научно-технологической компанией в области здравоохранения «Мерк». В ОЭЗ в Зеленограде локализует станкостроительное производство еще одна </w:t>
      </w:r>
      <w:r w:rsidRPr="00784F63">
        <w:rPr>
          <w:rFonts w:ascii="Times New Roman" w:hAnsi="Times New Roman" w:cs="Times New Roman"/>
          <w:sz w:val="28"/>
          <w:szCs w:val="28"/>
          <w:shd w:val="clear" w:color="auto" w:fill="FFFFFF"/>
        </w:rPr>
        <w:t xml:space="preserve">немецкая компания – </w:t>
      </w:r>
      <w:r w:rsidRPr="00784F63">
        <w:rPr>
          <w:rFonts w:ascii="Times New Roman" w:hAnsi="Times New Roman" w:cs="Times New Roman"/>
          <w:sz w:val="28"/>
          <w:szCs w:val="28"/>
          <w:shd w:val="clear" w:color="auto" w:fill="FFFFFF"/>
          <w:lang w:val="en-US"/>
        </w:rPr>
        <w:t>Niles</w:t>
      </w:r>
      <w:r w:rsidRPr="00784F63">
        <w:rPr>
          <w:rFonts w:ascii="Times New Roman" w:hAnsi="Times New Roman" w:cs="Times New Roman"/>
          <w:sz w:val="28"/>
          <w:szCs w:val="28"/>
          <w:shd w:val="clear" w:color="auto" w:fill="FFFFFF"/>
        </w:rPr>
        <w:t>-</w:t>
      </w:r>
      <w:r w:rsidRPr="00784F63">
        <w:rPr>
          <w:rFonts w:ascii="Times New Roman" w:hAnsi="Times New Roman" w:cs="Times New Roman"/>
          <w:sz w:val="28"/>
          <w:szCs w:val="28"/>
          <w:shd w:val="clear" w:color="auto" w:fill="FFFFFF"/>
          <w:lang w:val="en-US"/>
        </w:rPr>
        <w:t>Simmons</w:t>
      </w:r>
      <w:r w:rsidRPr="00784F63">
        <w:rPr>
          <w:rFonts w:ascii="Times New Roman" w:hAnsi="Times New Roman" w:cs="Times New Roman"/>
          <w:sz w:val="28"/>
          <w:szCs w:val="28"/>
          <w:shd w:val="clear" w:color="auto" w:fill="FFFFFF"/>
        </w:rPr>
        <w:t>-</w:t>
      </w:r>
      <w:r w:rsidRPr="00784F63">
        <w:rPr>
          <w:rFonts w:ascii="Times New Roman" w:hAnsi="Times New Roman" w:cs="Times New Roman"/>
          <w:sz w:val="28"/>
          <w:szCs w:val="28"/>
          <w:shd w:val="clear" w:color="auto" w:fill="FFFFFF"/>
          <w:lang w:val="en-US"/>
        </w:rPr>
        <w:t>Hegenscheidt</w:t>
      </w:r>
      <w:r w:rsidRPr="00784F63">
        <w:rPr>
          <w:rFonts w:ascii="Times New Roman" w:hAnsi="Times New Roman" w:cs="Times New Roman"/>
          <w:sz w:val="28"/>
          <w:szCs w:val="28"/>
          <w:shd w:val="clear" w:color="auto" w:fill="FFFFFF"/>
        </w:rPr>
        <w:t xml:space="preserve"> (</w:t>
      </w:r>
      <w:r w:rsidRPr="00784F63">
        <w:rPr>
          <w:rFonts w:ascii="Times New Roman" w:hAnsi="Times New Roman" w:cs="Times New Roman"/>
          <w:sz w:val="28"/>
          <w:szCs w:val="28"/>
          <w:shd w:val="clear" w:color="auto" w:fill="FFFFFF"/>
          <w:lang w:val="en-US"/>
        </w:rPr>
        <w:t>NSH</w:t>
      </w:r>
      <w:r w:rsidRPr="00784F63">
        <w:rPr>
          <w:rFonts w:ascii="Times New Roman" w:hAnsi="Times New Roman" w:cs="Times New Roman"/>
          <w:sz w:val="28"/>
          <w:szCs w:val="28"/>
          <w:shd w:val="clear" w:color="auto" w:fill="FFFFFF"/>
        </w:rPr>
        <w:t xml:space="preserve">). Соответствующее соглашение было подписано между </w:t>
      </w:r>
      <w:r w:rsidRPr="00784F63">
        <w:rPr>
          <w:rFonts w:ascii="Times New Roman" w:hAnsi="Times New Roman" w:cs="Times New Roman"/>
          <w:sz w:val="28"/>
          <w:szCs w:val="28"/>
          <w:shd w:val="clear" w:color="auto" w:fill="FFFFFF"/>
          <w:lang w:val="en-US"/>
        </w:rPr>
        <w:t>NSH</w:t>
      </w:r>
      <w:r w:rsidRPr="00784F63">
        <w:rPr>
          <w:rFonts w:ascii="Times New Roman" w:hAnsi="Times New Roman" w:cs="Times New Roman"/>
          <w:sz w:val="28"/>
          <w:szCs w:val="28"/>
          <w:shd w:val="clear" w:color="auto" w:fill="FFFFFF"/>
        </w:rPr>
        <w:t xml:space="preserve"> и Правительством столицы. На московском заводе будут выпускать токарно-фрезерные обрабатывающие центры и специальные станки с числовым программным управлением, круглошлифовальные, подшипниковые, внутришлифовальные и колесотокарные станки, прессы для запрессовки колесных пар, станки для накатки и обработки коленчатых валов.</w:t>
      </w:r>
    </w:p>
    <w:p w:rsidR="00784F63" w:rsidRDefault="00784F63" w:rsidP="00784F63">
      <w:pPr>
        <w:spacing w:line="276" w:lineRule="auto"/>
        <w:ind w:firstLine="567"/>
        <w:jc w:val="both"/>
        <w:rPr>
          <w:rFonts w:ascii="Times New Roman" w:hAnsi="Times New Roman" w:cs="Times New Roman"/>
          <w:i/>
          <w:sz w:val="28"/>
          <w:szCs w:val="28"/>
        </w:rPr>
      </w:pPr>
      <w:r w:rsidRPr="0073559A">
        <w:rPr>
          <w:rFonts w:ascii="Times New Roman" w:hAnsi="Times New Roman" w:cs="Times New Roman"/>
          <w:i/>
          <w:sz w:val="28"/>
          <w:szCs w:val="28"/>
        </w:rPr>
        <w:t xml:space="preserve">«Объем инвестиций города и инвесторов в ОЭЗ на территории Москвы в 2025 году должен составить порядка 40 млрд рублей, а количество рабочих мест – увеличиться до 12 тысяч, </w:t>
      </w:r>
      <w:r w:rsidRPr="00784F63">
        <w:rPr>
          <w:rFonts w:ascii="Times New Roman" w:hAnsi="Times New Roman" w:cs="Times New Roman"/>
          <w:sz w:val="28"/>
          <w:szCs w:val="28"/>
        </w:rPr>
        <w:t xml:space="preserve">– уточнил </w:t>
      </w:r>
      <w:r w:rsidRPr="00784F63">
        <w:rPr>
          <w:rFonts w:ascii="Times New Roman" w:hAnsi="Times New Roman" w:cs="Times New Roman"/>
          <w:b/>
          <w:sz w:val="28"/>
          <w:szCs w:val="28"/>
        </w:rPr>
        <w:t>Александр Прохоров</w:t>
      </w:r>
      <w:r w:rsidRPr="00784F63">
        <w:rPr>
          <w:rFonts w:ascii="Times New Roman" w:hAnsi="Times New Roman" w:cs="Times New Roman"/>
          <w:sz w:val="28"/>
          <w:szCs w:val="28"/>
        </w:rPr>
        <w:t>.</w:t>
      </w:r>
      <w:r w:rsidRPr="00784F63">
        <w:rPr>
          <w:rFonts w:ascii="Times New Roman" w:hAnsi="Times New Roman" w:cs="Times New Roman"/>
          <w:sz w:val="28"/>
          <w:szCs w:val="28"/>
          <w:shd w:val="clear" w:color="auto" w:fill="FFFFFF"/>
        </w:rPr>
        <w:t xml:space="preserve"> </w:t>
      </w:r>
      <w:r w:rsidRPr="00784F63">
        <w:rPr>
          <w:rFonts w:ascii="Times New Roman" w:hAnsi="Times New Roman" w:cs="Times New Roman"/>
          <w:sz w:val="28"/>
          <w:szCs w:val="28"/>
        </w:rPr>
        <w:t xml:space="preserve">– </w:t>
      </w:r>
      <w:r w:rsidRPr="0073559A">
        <w:rPr>
          <w:rFonts w:ascii="Times New Roman" w:hAnsi="Times New Roman" w:cs="Times New Roman"/>
          <w:i/>
          <w:sz w:val="28"/>
          <w:szCs w:val="28"/>
        </w:rPr>
        <w:t>В целом</w:t>
      </w:r>
      <w:r w:rsidRPr="0073559A">
        <w:rPr>
          <w:rFonts w:ascii="Times New Roman" w:hAnsi="Times New Roman" w:cs="Times New Roman"/>
          <w:i/>
          <w:sz w:val="28"/>
          <w:szCs w:val="28"/>
          <w:shd w:val="clear" w:color="auto" w:fill="FFFFFF"/>
        </w:rPr>
        <w:t xml:space="preserve">, </w:t>
      </w:r>
      <w:r w:rsidRPr="0073559A">
        <w:rPr>
          <w:rFonts w:ascii="Times New Roman" w:hAnsi="Times New Roman" w:cs="Times New Roman"/>
          <w:i/>
          <w:sz w:val="28"/>
          <w:szCs w:val="28"/>
        </w:rPr>
        <w:t>столица всегда готова предложить различные инвестиционные возможности для бизнеса. Город системно улучшает инвестиционный и предпринимательский климат, реализует масштабные программы развития. Международные инвесторы могут реализовать здесь свой потенциал на комфортных условиях».</w:t>
      </w:r>
    </w:p>
    <w:p w:rsidR="002C2A90" w:rsidRPr="00784F63" w:rsidRDefault="002C2A90" w:rsidP="00784F63">
      <w:pPr>
        <w:spacing w:line="276" w:lineRule="auto"/>
        <w:ind w:firstLine="567"/>
        <w:jc w:val="both"/>
        <w:rPr>
          <w:rFonts w:ascii="Times New Roman" w:hAnsi="Times New Roman" w:cs="Times New Roman"/>
          <w:sz w:val="28"/>
          <w:szCs w:val="28"/>
        </w:rPr>
      </w:pPr>
    </w:p>
    <w:p w:rsidR="00784F63" w:rsidRPr="00784F63" w:rsidRDefault="00784F63" w:rsidP="00784F63">
      <w:pPr>
        <w:spacing w:line="276" w:lineRule="auto"/>
        <w:ind w:firstLine="567"/>
        <w:jc w:val="both"/>
        <w:rPr>
          <w:rFonts w:ascii="Times New Roman" w:hAnsi="Times New Roman" w:cs="Times New Roman"/>
          <w:i/>
          <w:sz w:val="28"/>
          <w:szCs w:val="28"/>
          <w:u w:val="single"/>
        </w:rPr>
      </w:pPr>
      <w:r w:rsidRPr="00784F63">
        <w:rPr>
          <w:rFonts w:ascii="Times New Roman" w:hAnsi="Times New Roman" w:cs="Times New Roman"/>
          <w:i/>
          <w:sz w:val="28"/>
          <w:szCs w:val="28"/>
          <w:u w:val="single"/>
        </w:rPr>
        <w:t>Для справки</w:t>
      </w:r>
      <w:r w:rsidRPr="00784F63">
        <w:rPr>
          <w:rFonts w:ascii="Times New Roman" w:hAnsi="Times New Roman" w:cs="Times New Roman"/>
          <w:i/>
          <w:sz w:val="28"/>
          <w:szCs w:val="28"/>
        </w:rPr>
        <w:t>:</w:t>
      </w:r>
    </w:p>
    <w:p w:rsidR="00784F63" w:rsidRPr="00784F63" w:rsidRDefault="00784F63" w:rsidP="00784F63">
      <w:pPr>
        <w:spacing w:line="276" w:lineRule="auto"/>
        <w:ind w:firstLine="567"/>
        <w:jc w:val="both"/>
        <w:rPr>
          <w:rFonts w:ascii="Times New Roman" w:hAnsi="Times New Roman" w:cs="Times New Roman"/>
          <w:sz w:val="28"/>
          <w:szCs w:val="28"/>
        </w:rPr>
      </w:pPr>
      <w:r w:rsidRPr="00784F63">
        <w:rPr>
          <w:rFonts w:ascii="Times New Roman" w:hAnsi="Times New Roman" w:cs="Times New Roman"/>
          <w:sz w:val="28"/>
          <w:szCs w:val="28"/>
          <w:lang w:val="en-US"/>
        </w:rPr>
        <w:t>Hannover</w:t>
      </w:r>
      <w:r w:rsidRPr="00784F63">
        <w:rPr>
          <w:rFonts w:ascii="Times New Roman" w:hAnsi="Times New Roman" w:cs="Times New Roman"/>
          <w:sz w:val="28"/>
          <w:szCs w:val="28"/>
        </w:rPr>
        <w:t xml:space="preserve"> </w:t>
      </w:r>
      <w:r w:rsidRPr="00784F63">
        <w:rPr>
          <w:rFonts w:ascii="Times New Roman" w:hAnsi="Times New Roman" w:cs="Times New Roman"/>
          <w:sz w:val="28"/>
          <w:szCs w:val="28"/>
          <w:lang w:val="en-US"/>
        </w:rPr>
        <w:t>Messe</w:t>
      </w:r>
      <w:r w:rsidRPr="00784F63">
        <w:rPr>
          <w:rFonts w:ascii="Times New Roman" w:hAnsi="Times New Roman" w:cs="Times New Roman"/>
          <w:sz w:val="28"/>
          <w:szCs w:val="28"/>
        </w:rPr>
        <w:t xml:space="preserve"> – одна из крупнейших в мире выставок высоких технологий, инноваций и промышленной автоматизации. Ежегодно здесь предоставляются уникальные возможности для установления международных контактов, налаживания сотрудничества, привлечения инвестиций и расширения рынков сбыта. Первая Ганноверская ярмарка открылась в 1947 году. Сейчас ее площадь составляет уже более 450 тыс. кв. м. </w:t>
      </w:r>
    </w:p>
    <w:p w:rsidR="00847F66" w:rsidRPr="0070244C" w:rsidRDefault="00C94646" w:rsidP="00F22DA6">
      <w:pPr>
        <w:jc w:val="both"/>
        <w:rPr>
          <w:rFonts w:ascii="Times New Roman" w:hAnsi="Times New Roman" w:cs="Times New Roman"/>
          <w:sz w:val="28"/>
          <w:szCs w:val="28"/>
        </w:rPr>
      </w:pPr>
      <w:r w:rsidRPr="0070244C">
        <w:rPr>
          <w:rFonts w:ascii="Times New Roman" w:hAnsi="Times New Roman" w:cs="Times New Roman"/>
          <w:b/>
          <w:sz w:val="28"/>
          <w:szCs w:val="28"/>
        </w:rPr>
        <w:lastRenderedPageBreak/>
        <w:t>Вы можете также получить дополнительную информацию в пресс-службе Департамента инвестиционной и промышленной политики города Москвы по адресу:</w:t>
      </w:r>
      <w:r w:rsidR="006A7762">
        <w:rPr>
          <w:rFonts w:ascii="Times New Roman" w:hAnsi="Times New Roman" w:cs="Times New Roman"/>
          <w:b/>
          <w:sz w:val="28"/>
          <w:szCs w:val="28"/>
        </w:rPr>
        <w:t xml:space="preserve"> </w:t>
      </w:r>
      <w:hyperlink r:id="rId6" w:history="1">
        <w:r w:rsidRPr="0070244C">
          <w:rPr>
            <w:rStyle w:val="a7"/>
            <w:rFonts w:ascii="Times New Roman" w:hAnsi="Times New Roman" w:cs="Times New Roman"/>
            <w:color w:val="0000FF"/>
            <w:sz w:val="28"/>
            <w:szCs w:val="28"/>
          </w:rPr>
          <w:t>press</w:t>
        </w:r>
        <w:r w:rsidRPr="0070244C">
          <w:rPr>
            <w:rStyle w:val="a7"/>
            <w:rFonts w:ascii="Times New Roman" w:hAnsi="Times New Roman" w:cs="Times New Roman"/>
            <w:color w:val="0000FF"/>
            <w:sz w:val="28"/>
            <w:szCs w:val="28"/>
            <w:lang w:val="en-US"/>
          </w:rPr>
          <w:t>prom</w:t>
        </w:r>
        <w:r w:rsidRPr="0070244C">
          <w:rPr>
            <w:rStyle w:val="a7"/>
            <w:rFonts w:ascii="Times New Roman" w:hAnsi="Times New Roman" w:cs="Times New Roman"/>
            <w:color w:val="0000FF"/>
            <w:sz w:val="28"/>
            <w:szCs w:val="28"/>
          </w:rPr>
          <w:t>@mos.ru</w:t>
        </w:r>
      </w:hyperlink>
      <w:bookmarkEnd w:id="0"/>
    </w:p>
    <w:sectPr w:rsidR="00847F66" w:rsidRPr="0070244C" w:rsidSect="001D231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C2" w:rsidRDefault="00FC73C2" w:rsidP="00C94646">
      <w:pPr>
        <w:spacing w:after="0" w:line="240" w:lineRule="auto"/>
      </w:pPr>
      <w:r>
        <w:separator/>
      </w:r>
    </w:p>
  </w:endnote>
  <w:endnote w:type="continuationSeparator" w:id="0">
    <w:p w:rsidR="00FC73C2" w:rsidRDefault="00FC73C2" w:rsidP="00C9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rmular-Bold">
    <w:altName w:val="Times New Roman"/>
    <w:panose1 w:val="00000000000000000000"/>
    <w:charset w:val="00"/>
    <w:family w:val="roman"/>
    <w:notTrueType/>
    <w:pitch w:val="default"/>
  </w:font>
  <w:font w:name="Formular-Ligh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45352"/>
    </w:sdtPr>
    <w:sdtEndPr/>
    <w:sdtContent>
      <w:p w:rsidR="00127796" w:rsidRDefault="00605754">
        <w:pPr>
          <w:pStyle w:val="a5"/>
          <w:jc w:val="right"/>
        </w:pPr>
        <w:r>
          <w:fldChar w:fldCharType="begin"/>
        </w:r>
        <w:r w:rsidR="00E77EE9">
          <w:instrText>PAGE   \* MERGEFORMAT</w:instrText>
        </w:r>
        <w:r>
          <w:fldChar w:fldCharType="separate"/>
        </w:r>
        <w:r w:rsidR="002C2A90">
          <w:rPr>
            <w:noProof/>
          </w:rPr>
          <w:t>1</w:t>
        </w:r>
        <w:r>
          <w:rPr>
            <w:noProof/>
          </w:rPr>
          <w:fldChar w:fldCharType="end"/>
        </w:r>
      </w:p>
    </w:sdtContent>
  </w:sdt>
  <w:p w:rsidR="00127796" w:rsidRDefault="001277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C2" w:rsidRDefault="00FC73C2" w:rsidP="00C94646">
      <w:pPr>
        <w:spacing w:after="0" w:line="240" w:lineRule="auto"/>
      </w:pPr>
      <w:r>
        <w:separator/>
      </w:r>
    </w:p>
  </w:footnote>
  <w:footnote w:type="continuationSeparator" w:id="0">
    <w:p w:rsidR="00FC73C2" w:rsidRDefault="00FC73C2" w:rsidP="00C9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96" w:rsidRDefault="00127796">
    <w:pPr>
      <w:pStyle w:val="a3"/>
    </w:pPr>
    <w:r>
      <w:rPr>
        <w:noProof/>
        <w:lang w:eastAsia="ru-RU"/>
      </w:rPr>
      <w:drawing>
        <wp:inline distT="0" distB="0" distL="0" distR="0">
          <wp:extent cx="2676525" cy="1024890"/>
          <wp:effectExtent l="0" t="0" r="0" b="0"/>
          <wp:docPr id="8" name="Рисунок 8" descr="C:\Users\M.Komissarova\Desktop\logo_dipp_grey.png"/>
          <wp:cNvGraphicFramePr/>
          <a:graphic xmlns:a="http://schemas.openxmlformats.org/drawingml/2006/main">
            <a:graphicData uri="http://schemas.openxmlformats.org/drawingml/2006/picture">
              <pic:pic xmlns:pic="http://schemas.openxmlformats.org/drawingml/2006/picture">
                <pic:nvPicPr>
                  <pic:cNvPr id="1" name="Рисунок 1" descr="C:\Users\M.Komissarova\Desktop\logo_dipp_grey.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6525" cy="1024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F34"/>
    <w:rsid w:val="000124B9"/>
    <w:rsid w:val="000156C9"/>
    <w:rsid w:val="0006549F"/>
    <w:rsid w:val="00071082"/>
    <w:rsid w:val="000A3E86"/>
    <w:rsid w:val="000B7D37"/>
    <w:rsid w:val="000C41D9"/>
    <w:rsid w:val="000D3F2C"/>
    <w:rsid w:val="000D7C4B"/>
    <w:rsid w:val="000E36EB"/>
    <w:rsid w:val="000E4141"/>
    <w:rsid w:val="000F59E6"/>
    <w:rsid w:val="00104AFB"/>
    <w:rsid w:val="00125563"/>
    <w:rsid w:val="00126040"/>
    <w:rsid w:val="00127796"/>
    <w:rsid w:val="00137A0D"/>
    <w:rsid w:val="001444D3"/>
    <w:rsid w:val="00144BF1"/>
    <w:rsid w:val="001543C4"/>
    <w:rsid w:val="001551FA"/>
    <w:rsid w:val="00160053"/>
    <w:rsid w:val="001623EA"/>
    <w:rsid w:val="001819C9"/>
    <w:rsid w:val="001A4FED"/>
    <w:rsid w:val="001D2319"/>
    <w:rsid w:val="001E5F56"/>
    <w:rsid w:val="001E70FD"/>
    <w:rsid w:val="002021E2"/>
    <w:rsid w:val="00203767"/>
    <w:rsid w:val="00250564"/>
    <w:rsid w:val="002564D9"/>
    <w:rsid w:val="00263933"/>
    <w:rsid w:val="002767E2"/>
    <w:rsid w:val="002C2A90"/>
    <w:rsid w:val="002E2323"/>
    <w:rsid w:val="00331F34"/>
    <w:rsid w:val="00361DFB"/>
    <w:rsid w:val="00381C6A"/>
    <w:rsid w:val="003C263D"/>
    <w:rsid w:val="003D478B"/>
    <w:rsid w:val="004375DF"/>
    <w:rsid w:val="00464680"/>
    <w:rsid w:val="00467C71"/>
    <w:rsid w:val="004736DA"/>
    <w:rsid w:val="004768F5"/>
    <w:rsid w:val="0048009B"/>
    <w:rsid w:val="00494A2E"/>
    <w:rsid w:val="004D092A"/>
    <w:rsid w:val="004D0F4E"/>
    <w:rsid w:val="00507909"/>
    <w:rsid w:val="00537F00"/>
    <w:rsid w:val="00553312"/>
    <w:rsid w:val="00556F9C"/>
    <w:rsid w:val="005635C4"/>
    <w:rsid w:val="005803C0"/>
    <w:rsid w:val="00590766"/>
    <w:rsid w:val="005B311D"/>
    <w:rsid w:val="005C7A0C"/>
    <w:rsid w:val="005C7E17"/>
    <w:rsid w:val="005E3D15"/>
    <w:rsid w:val="00605571"/>
    <w:rsid w:val="00605754"/>
    <w:rsid w:val="00626AE9"/>
    <w:rsid w:val="00636998"/>
    <w:rsid w:val="0064771B"/>
    <w:rsid w:val="0065581C"/>
    <w:rsid w:val="00672B83"/>
    <w:rsid w:val="00675262"/>
    <w:rsid w:val="00687B09"/>
    <w:rsid w:val="00690462"/>
    <w:rsid w:val="00690553"/>
    <w:rsid w:val="006A7762"/>
    <w:rsid w:val="006D5913"/>
    <w:rsid w:val="006E24B8"/>
    <w:rsid w:val="006E2CB4"/>
    <w:rsid w:val="006E7936"/>
    <w:rsid w:val="0070244C"/>
    <w:rsid w:val="007026BC"/>
    <w:rsid w:val="00706521"/>
    <w:rsid w:val="007065EB"/>
    <w:rsid w:val="0073559A"/>
    <w:rsid w:val="00746989"/>
    <w:rsid w:val="00746B45"/>
    <w:rsid w:val="00747D9F"/>
    <w:rsid w:val="007759B7"/>
    <w:rsid w:val="00784F63"/>
    <w:rsid w:val="00790CC9"/>
    <w:rsid w:val="007B46A7"/>
    <w:rsid w:val="007C5684"/>
    <w:rsid w:val="007C730E"/>
    <w:rsid w:val="007D38B6"/>
    <w:rsid w:val="007D6945"/>
    <w:rsid w:val="007D6D1B"/>
    <w:rsid w:val="007F1D52"/>
    <w:rsid w:val="00813225"/>
    <w:rsid w:val="00813A14"/>
    <w:rsid w:val="00815E1D"/>
    <w:rsid w:val="0081693D"/>
    <w:rsid w:val="0082298D"/>
    <w:rsid w:val="00824F12"/>
    <w:rsid w:val="008321BA"/>
    <w:rsid w:val="00844346"/>
    <w:rsid w:val="008461C4"/>
    <w:rsid w:val="00847F66"/>
    <w:rsid w:val="0088104F"/>
    <w:rsid w:val="00883F91"/>
    <w:rsid w:val="00892371"/>
    <w:rsid w:val="00892B07"/>
    <w:rsid w:val="008B10B9"/>
    <w:rsid w:val="008B18BC"/>
    <w:rsid w:val="008D0398"/>
    <w:rsid w:val="008F1639"/>
    <w:rsid w:val="00904162"/>
    <w:rsid w:val="00917B95"/>
    <w:rsid w:val="009258C4"/>
    <w:rsid w:val="00931951"/>
    <w:rsid w:val="00934B1D"/>
    <w:rsid w:val="00970FF2"/>
    <w:rsid w:val="00997AC2"/>
    <w:rsid w:val="009A34EA"/>
    <w:rsid w:val="009B12B0"/>
    <w:rsid w:val="009B5C5D"/>
    <w:rsid w:val="009C2ED5"/>
    <w:rsid w:val="009C55EB"/>
    <w:rsid w:val="009D2457"/>
    <w:rsid w:val="009D3714"/>
    <w:rsid w:val="009D75A3"/>
    <w:rsid w:val="00A07A1B"/>
    <w:rsid w:val="00A179FD"/>
    <w:rsid w:val="00A717FB"/>
    <w:rsid w:val="00A84FD7"/>
    <w:rsid w:val="00A85DDD"/>
    <w:rsid w:val="00A94F82"/>
    <w:rsid w:val="00AA53CC"/>
    <w:rsid w:val="00AB31E6"/>
    <w:rsid w:val="00B00845"/>
    <w:rsid w:val="00B45D03"/>
    <w:rsid w:val="00B641BD"/>
    <w:rsid w:val="00B8455A"/>
    <w:rsid w:val="00B849F5"/>
    <w:rsid w:val="00B92F85"/>
    <w:rsid w:val="00B95BA1"/>
    <w:rsid w:val="00BA4057"/>
    <w:rsid w:val="00BF38B1"/>
    <w:rsid w:val="00C034F4"/>
    <w:rsid w:val="00C05E93"/>
    <w:rsid w:val="00C1080E"/>
    <w:rsid w:val="00C141B1"/>
    <w:rsid w:val="00C20AF4"/>
    <w:rsid w:val="00C30BB3"/>
    <w:rsid w:val="00C44719"/>
    <w:rsid w:val="00C44D64"/>
    <w:rsid w:val="00C45F9F"/>
    <w:rsid w:val="00C51C95"/>
    <w:rsid w:val="00C567D9"/>
    <w:rsid w:val="00C65A9A"/>
    <w:rsid w:val="00C871BB"/>
    <w:rsid w:val="00C94646"/>
    <w:rsid w:val="00C9613E"/>
    <w:rsid w:val="00CD3E1C"/>
    <w:rsid w:val="00CD3E8D"/>
    <w:rsid w:val="00CE35C4"/>
    <w:rsid w:val="00CF5872"/>
    <w:rsid w:val="00D0006D"/>
    <w:rsid w:val="00D00C8A"/>
    <w:rsid w:val="00D0415C"/>
    <w:rsid w:val="00D15667"/>
    <w:rsid w:val="00D206FA"/>
    <w:rsid w:val="00D301E1"/>
    <w:rsid w:val="00D30F1A"/>
    <w:rsid w:val="00D31709"/>
    <w:rsid w:val="00D46076"/>
    <w:rsid w:val="00D80688"/>
    <w:rsid w:val="00DA7BA2"/>
    <w:rsid w:val="00DD3610"/>
    <w:rsid w:val="00DE2993"/>
    <w:rsid w:val="00DE4965"/>
    <w:rsid w:val="00DF2D28"/>
    <w:rsid w:val="00E0208E"/>
    <w:rsid w:val="00E03301"/>
    <w:rsid w:val="00E22F4F"/>
    <w:rsid w:val="00E63A3B"/>
    <w:rsid w:val="00E66D3C"/>
    <w:rsid w:val="00E758B6"/>
    <w:rsid w:val="00E77EE9"/>
    <w:rsid w:val="00E84F6E"/>
    <w:rsid w:val="00E93555"/>
    <w:rsid w:val="00EA3D7E"/>
    <w:rsid w:val="00F00D16"/>
    <w:rsid w:val="00F02F9F"/>
    <w:rsid w:val="00F10663"/>
    <w:rsid w:val="00F22DA6"/>
    <w:rsid w:val="00F23A51"/>
    <w:rsid w:val="00F305DC"/>
    <w:rsid w:val="00F324D3"/>
    <w:rsid w:val="00F4451D"/>
    <w:rsid w:val="00F620A7"/>
    <w:rsid w:val="00F632DE"/>
    <w:rsid w:val="00F73EDE"/>
    <w:rsid w:val="00FA0249"/>
    <w:rsid w:val="00FA7A1C"/>
    <w:rsid w:val="00FC4F33"/>
    <w:rsid w:val="00FC73C2"/>
    <w:rsid w:val="00FD1483"/>
    <w:rsid w:val="00FD3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4419B"/>
  <w15:docId w15:val="{1319F2F5-C1BC-49C0-9132-3D7A1627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6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646"/>
  </w:style>
  <w:style w:type="paragraph" w:styleId="a5">
    <w:name w:val="footer"/>
    <w:basedOn w:val="a"/>
    <w:link w:val="a6"/>
    <w:uiPriority w:val="99"/>
    <w:unhideWhenUsed/>
    <w:rsid w:val="00C946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4646"/>
  </w:style>
  <w:style w:type="character" w:styleId="a7">
    <w:name w:val="Hyperlink"/>
    <w:basedOn w:val="a0"/>
    <w:uiPriority w:val="99"/>
    <w:semiHidden/>
    <w:unhideWhenUsed/>
    <w:rsid w:val="00C94646"/>
    <w:rPr>
      <w:color w:val="0563C1" w:themeColor="hyperlink"/>
      <w:u w:val="single"/>
    </w:rPr>
  </w:style>
  <w:style w:type="paragraph" w:styleId="a8">
    <w:name w:val="Balloon Text"/>
    <w:basedOn w:val="a"/>
    <w:link w:val="a9"/>
    <w:uiPriority w:val="99"/>
    <w:semiHidden/>
    <w:unhideWhenUsed/>
    <w:rsid w:val="00E63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3A3B"/>
    <w:rPr>
      <w:rFonts w:ascii="Segoe UI" w:hAnsi="Segoe UI" w:cs="Segoe UI"/>
      <w:sz w:val="18"/>
      <w:szCs w:val="18"/>
    </w:rPr>
  </w:style>
  <w:style w:type="paragraph" w:styleId="aa">
    <w:name w:val="Normal (Web)"/>
    <w:basedOn w:val="a"/>
    <w:uiPriority w:val="99"/>
    <w:unhideWhenUsed/>
    <w:rsid w:val="00F23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C05E93"/>
    <w:rPr>
      <w:rFonts w:ascii="Formular-Bold" w:hAnsi="Formular-Bold" w:hint="default"/>
      <w:b/>
      <w:bCs/>
      <w:i w:val="0"/>
      <w:iCs w:val="0"/>
      <w:color w:val="0163B0"/>
      <w:sz w:val="24"/>
      <w:szCs w:val="24"/>
    </w:rPr>
  </w:style>
  <w:style w:type="character" w:customStyle="1" w:styleId="fontstyle21">
    <w:name w:val="fontstyle21"/>
    <w:basedOn w:val="a0"/>
    <w:rsid w:val="00C05E93"/>
    <w:rPr>
      <w:rFonts w:ascii="Formular-Light" w:hAnsi="Formular-Light" w:hint="default"/>
      <w:b w:val="0"/>
      <w:bCs w:val="0"/>
      <w:i w:val="0"/>
      <w:iCs w:val="0"/>
      <w:color w:val="242021"/>
      <w:sz w:val="26"/>
      <w:szCs w:val="26"/>
    </w:rPr>
  </w:style>
  <w:style w:type="character" w:customStyle="1" w:styleId="textexposedshow">
    <w:name w:val="text_exposed_show"/>
    <w:basedOn w:val="a0"/>
    <w:rsid w:val="00C05E93"/>
  </w:style>
  <w:style w:type="character" w:styleId="ab">
    <w:name w:val="FollowedHyperlink"/>
    <w:basedOn w:val="a0"/>
    <w:uiPriority w:val="99"/>
    <w:semiHidden/>
    <w:unhideWhenUsed/>
    <w:rsid w:val="000D3F2C"/>
    <w:rPr>
      <w:color w:val="954F72" w:themeColor="followedHyperlink"/>
      <w:u w:val="single"/>
    </w:rPr>
  </w:style>
  <w:style w:type="character" w:customStyle="1" w:styleId="mail-message-sender-email">
    <w:name w:val="mail-message-sender-email"/>
    <w:basedOn w:val="a0"/>
    <w:rsid w:val="00CD3E8D"/>
  </w:style>
  <w:style w:type="paragraph" w:customStyle="1" w:styleId="s3mailrucssattributepostfix">
    <w:name w:val="s3_mailru_css_attribute_postfix"/>
    <w:basedOn w:val="a"/>
    <w:rsid w:val="0058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ailrucssattributepostfix">
    <w:name w:val="bumpedfont15_mailru_css_attribute_postfix"/>
    <w:basedOn w:val="a0"/>
    <w:rsid w:val="005803C0"/>
  </w:style>
  <w:style w:type="paragraph" w:customStyle="1" w:styleId="s6mailrucssattributepostfix">
    <w:name w:val="s6_mailru_css_attribute_postfix"/>
    <w:basedOn w:val="a"/>
    <w:rsid w:val="00580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0246">
      <w:bodyDiv w:val="1"/>
      <w:marLeft w:val="0"/>
      <w:marRight w:val="0"/>
      <w:marTop w:val="0"/>
      <w:marBottom w:val="0"/>
      <w:divBdr>
        <w:top w:val="none" w:sz="0" w:space="0" w:color="auto"/>
        <w:left w:val="none" w:sz="0" w:space="0" w:color="auto"/>
        <w:bottom w:val="none" w:sz="0" w:space="0" w:color="auto"/>
        <w:right w:val="none" w:sz="0" w:space="0" w:color="auto"/>
      </w:divBdr>
    </w:div>
    <w:div w:id="11731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dnpp@mos.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Клепинина Ксения Александровна</dc:creator>
  <cp:lastModifiedBy>Комиссарова Мария</cp:lastModifiedBy>
  <cp:revision>41</cp:revision>
  <cp:lastPrinted>2019-02-15T08:12:00Z</cp:lastPrinted>
  <dcterms:created xsi:type="dcterms:W3CDTF">2019-03-06T13:10:00Z</dcterms:created>
  <dcterms:modified xsi:type="dcterms:W3CDTF">2019-04-04T07:18:00Z</dcterms:modified>
</cp:coreProperties>
</file>