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4DCE">
        <w:rPr>
          <w:rFonts w:ascii="Times New Roman" w:hAnsi="Times New Roman" w:cs="Times New Roman"/>
          <w:sz w:val="28"/>
          <w:szCs w:val="28"/>
        </w:rPr>
        <w:t>21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F41147">
        <w:rPr>
          <w:rFonts w:ascii="Times New Roman" w:hAnsi="Times New Roman" w:cs="Times New Roman"/>
          <w:sz w:val="28"/>
          <w:szCs w:val="28"/>
        </w:rPr>
        <w:t>0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F41147">
        <w:rPr>
          <w:rFonts w:ascii="Times New Roman" w:hAnsi="Times New Roman" w:cs="Times New Roman"/>
          <w:sz w:val="28"/>
          <w:szCs w:val="28"/>
        </w:rPr>
        <w:t>.2020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9D" w:rsidRPr="0098269D" w:rsidRDefault="00F901FF" w:rsidP="0098269D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EA30EF" w:rsidRPr="00EA30EF" w:rsidRDefault="00EA30EF" w:rsidP="00EA30E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A30EF">
        <w:rPr>
          <w:rFonts w:ascii="Times New Roman" w:hAnsi="Times New Roman" w:cs="Times New Roman"/>
          <w:b/>
          <w:color w:val="C00000"/>
          <w:sz w:val="32"/>
          <w:szCs w:val="32"/>
        </w:rPr>
        <w:t>Глава Якутии высоко оценил деятельность компании «Колмар» по итогам 2019 года</w:t>
      </w:r>
    </w:p>
    <w:p w:rsidR="00EA30EF" w:rsidRPr="00EA30EF" w:rsidRDefault="00EA30EF" w:rsidP="00EA30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0EF" w:rsidRPr="00EA30EF" w:rsidRDefault="00EA30EF" w:rsidP="00EA3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sz w:val="28"/>
          <w:szCs w:val="28"/>
        </w:rPr>
        <w:t xml:space="preserve">Айсен Николаев, Глава Якутии, в ходе рабочей поездки в Нерюнгринский район рассмотрел итоги финансово-хозяйственной деятельности угледобывающих предприятий города Нерюнгри, высоко оценив </w:t>
      </w:r>
      <w:r w:rsidR="00931F9C">
        <w:rPr>
          <w:rFonts w:ascii="Times New Roman" w:hAnsi="Times New Roman" w:cs="Times New Roman"/>
          <w:sz w:val="28"/>
          <w:szCs w:val="28"/>
        </w:rPr>
        <w:t>работу</w:t>
      </w:r>
      <w:r w:rsidRPr="00EA30EF">
        <w:rPr>
          <w:rFonts w:ascii="Times New Roman" w:hAnsi="Times New Roman" w:cs="Times New Roman"/>
          <w:sz w:val="28"/>
          <w:szCs w:val="28"/>
        </w:rPr>
        <w:t xml:space="preserve"> компании «Колмар»</w:t>
      </w:r>
      <w:r w:rsidR="00931F9C">
        <w:rPr>
          <w:rFonts w:ascii="Times New Roman" w:hAnsi="Times New Roman" w:cs="Times New Roman"/>
          <w:sz w:val="28"/>
          <w:szCs w:val="28"/>
        </w:rPr>
        <w:t xml:space="preserve"> по итогам 2019 года</w:t>
      </w:r>
      <w:bookmarkStart w:id="0" w:name="_GoBack"/>
      <w:bookmarkEnd w:id="0"/>
      <w:r w:rsidRPr="00EA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sz w:val="28"/>
          <w:szCs w:val="28"/>
        </w:rPr>
        <w:t xml:space="preserve">В ходе совещания генеральный директор ООО «УК «Колмар» рассказал о том, как реализуются ключевые инвестиционные проекты. Компания развивается быстрыми темпами - строятся новые производственные объекты, увеличивается добыча угля. По итогам 2019 года объем добычи составил 8,5 млн тонн угля. В планах на 2020 добыть более 13 млн тонн угля. 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b/>
          <w:i/>
          <w:sz w:val="28"/>
          <w:szCs w:val="28"/>
        </w:rPr>
        <w:t>«В 2020 году помимо реализации инвестиционных проектов на ГОК «Инаглинский» по строительству обогатительной фабрики «Инаглинская-2» и шахты «Инаглинская» к 45-летию Нерюнгринского района мы планируем запустить шахту «Восточная Денисовская» мощностью 4 млн тонн. На ремонтно-производственной базе «Колмар» построим бокс сервисного обслуживания оборудования «</w:t>
      </w:r>
      <w:r w:rsidRPr="00EA30EF">
        <w:rPr>
          <w:rFonts w:ascii="Times New Roman" w:hAnsi="Times New Roman" w:cs="Times New Roman"/>
          <w:b/>
          <w:i/>
          <w:sz w:val="28"/>
          <w:szCs w:val="28"/>
          <w:lang w:val="en-US"/>
        </w:rPr>
        <w:t>Famur</w:t>
      </w:r>
      <w:r w:rsidRPr="00EA30EF">
        <w:rPr>
          <w:rFonts w:ascii="Times New Roman" w:hAnsi="Times New Roman" w:cs="Times New Roman"/>
          <w:b/>
          <w:i/>
          <w:sz w:val="28"/>
          <w:szCs w:val="28"/>
        </w:rPr>
        <w:t>»»,</w:t>
      </w:r>
      <w:r w:rsidRPr="00EA30EF">
        <w:rPr>
          <w:rFonts w:ascii="Times New Roman" w:hAnsi="Times New Roman" w:cs="Times New Roman"/>
          <w:sz w:val="28"/>
          <w:szCs w:val="28"/>
        </w:rPr>
        <w:t xml:space="preserve"> - прокомментировал Артем Левин, генеральный директор ООО «УК «Колмар».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sz w:val="28"/>
          <w:szCs w:val="28"/>
        </w:rPr>
        <w:t xml:space="preserve">Кроме того, Артем Левин рассказал о реализованных мероприятиях по охране окружающей среды. На эти цели за 2019 год было потрачено 922 млн рублей, в 2020 году эта сумма увеличится до 1822 млн рублей. Объем инвестиций в развитие производства вырастит почти в 2 раза и составит более 35 млрд рублей. 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sz w:val="28"/>
          <w:szCs w:val="28"/>
        </w:rPr>
        <w:t xml:space="preserve">Стоит отметить, что Главой Республики была высоко оценена работа по привлечению местных кадров. В конце 2019 года численность компании составила 5000 человек, в планах на 2020 год нарастить штат еще на 2500 человек. 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sz w:val="28"/>
          <w:szCs w:val="28"/>
        </w:rPr>
        <w:t xml:space="preserve">В настоящее время компания предоставляет для своих сотрудников 5 общежитий - три из них располагаются в пос. Чульман, одно в пос. Серебряный Бор и общежитие «Кондор» в г. Нерюнгри. Глава Республики </w:t>
      </w:r>
      <w:r w:rsidRPr="00EA30EF">
        <w:rPr>
          <w:rFonts w:ascii="Times New Roman" w:hAnsi="Times New Roman" w:cs="Times New Roman"/>
          <w:sz w:val="28"/>
          <w:szCs w:val="28"/>
        </w:rPr>
        <w:lastRenderedPageBreak/>
        <w:t xml:space="preserve">также посетил место, где будет построен жилой квартал «Р» на 2000 квартир, ознакомился с генпланом объекта.  </w:t>
      </w:r>
    </w:p>
    <w:p w:rsidR="00EA30EF" w:rsidRPr="00EA30EF" w:rsidRDefault="00EA30EF" w:rsidP="00EA30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EF" w:rsidRPr="00EA30EF" w:rsidRDefault="00EA30EF" w:rsidP="00EA3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30EF">
        <w:rPr>
          <w:rFonts w:ascii="Times New Roman" w:hAnsi="Times New Roman" w:cs="Times New Roman"/>
          <w:b/>
          <w:i/>
          <w:sz w:val="28"/>
          <w:szCs w:val="28"/>
        </w:rPr>
        <w:tab/>
        <w:t xml:space="preserve">«Я высоко оцениваю деятельность компании «Колмар». Хочу отметить, что все обязательства, которые есть перед компанией, всегда выполняются. Надеюсь, что намеченные планы будут исполнены и строящиеся производственные объекты сданы к 75-летию со дня победы в ВОВ. Конечно, для угледобывающей промышленности нашей страны, запуск самой крупной 12-миллионной шахты  - очень большое событие. 2020 год для компании «Колмар» является определяющим. Если удастся реализовать планы, то «Колмар» получит хорошие перспективы на будущее развитие и станет безусловным лидером в угольной промышленности», </w:t>
      </w:r>
      <w:r w:rsidRPr="00EA30EF">
        <w:rPr>
          <w:rFonts w:ascii="Times New Roman" w:hAnsi="Times New Roman" w:cs="Times New Roman"/>
          <w:sz w:val="28"/>
          <w:szCs w:val="28"/>
        </w:rPr>
        <w:t>– прокомментировал отчет компании «Колмар» Айсен Николаев.</w:t>
      </w:r>
    </w:p>
    <w:p w:rsidR="00C45DB9" w:rsidRPr="00502E33" w:rsidRDefault="002B4BD0" w:rsidP="00AB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5DB9" w:rsidRPr="00CC08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«Колмар»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Нерюнгринского района Республики Саха (Якутия). А также ведет строительство терминала для перевалки угля в Ванинском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«Колмар»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505684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Pogozheva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V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«Колмар»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C45DB9" w:rsidRPr="008F4DCE" w:rsidRDefault="00C45DB9" w:rsidP="00C45DB9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8F4DC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r w:rsidRPr="008F4DC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6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Solodovnik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T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0A0443" w:rsidRPr="008F4DCE" w:rsidRDefault="000A0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443" w:rsidRPr="008F4DCE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051C6C"/>
    <w:rsid w:val="000A0443"/>
    <w:rsid w:val="00160A97"/>
    <w:rsid w:val="00194E6E"/>
    <w:rsid w:val="001D1CD1"/>
    <w:rsid w:val="00215475"/>
    <w:rsid w:val="00297D52"/>
    <w:rsid w:val="002B4BD0"/>
    <w:rsid w:val="00333E9B"/>
    <w:rsid w:val="0035101A"/>
    <w:rsid w:val="00361EE2"/>
    <w:rsid w:val="003750F5"/>
    <w:rsid w:val="003B281D"/>
    <w:rsid w:val="003D4057"/>
    <w:rsid w:val="003D6594"/>
    <w:rsid w:val="003D77CA"/>
    <w:rsid w:val="003E1DD2"/>
    <w:rsid w:val="003F7BBC"/>
    <w:rsid w:val="00432F6B"/>
    <w:rsid w:val="00467EB3"/>
    <w:rsid w:val="00475105"/>
    <w:rsid w:val="004A505E"/>
    <w:rsid w:val="004B0CBE"/>
    <w:rsid w:val="004C689A"/>
    <w:rsid w:val="004D4558"/>
    <w:rsid w:val="00502E33"/>
    <w:rsid w:val="00505684"/>
    <w:rsid w:val="00635F37"/>
    <w:rsid w:val="0063769E"/>
    <w:rsid w:val="00783BF2"/>
    <w:rsid w:val="007E1EB2"/>
    <w:rsid w:val="007F63D5"/>
    <w:rsid w:val="008015EA"/>
    <w:rsid w:val="00840159"/>
    <w:rsid w:val="00841989"/>
    <w:rsid w:val="00851177"/>
    <w:rsid w:val="008810D0"/>
    <w:rsid w:val="00891970"/>
    <w:rsid w:val="00892072"/>
    <w:rsid w:val="008B773D"/>
    <w:rsid w:val="008B7AB4"/>
    <w:rsid w:val="008F0805"/>
    <w:rsid w:val="008F4DCE"/>
    <w:rsid w:val="00931F9C"/>
    <w:rsid w:val="0098269D"/>
    <w:rsid w:val="009B2154"/>
    <w:rsid w:val="00A34E7F"/>
    <w:rsid w:val="00A50EB7"/>
    <w:rsid w:val="00AB20B6"/>
    <w:rsid w:val="00AE384E"/>
    <w:rsid w:val="00AE58BB"/>
    <w:rsid w:val="00AF4F79"/>
    <w:rsid w:val="00BB2AA8"/>
    <w:rsid w:val="00C301D1"/>
    <w:rsid w:val="00C45DB9"/>
    <w:rsid w:val="00C871A9"/>
    <w:rsid w:val="00C95884"/>
    <w:rsid w:val="00CB346C"/>
    <w:rsid w:val="00CC081D"/>
    <w:rsid w:val="00D52EA6"/>
    <w:rsid w:val="00DC243E"/>
    <w:rsid w:val="00DC580E"/>
    <w:rsid w:val="00DE0E4B"/>
    <w:rsid w:val="00E06050"/>
    <w:rsid w:val="00E32B47"/>
    <w:rsid w:val="00E56510"/>
    <w:rsid w:val="00EA30EF"/>
    <w:rsid w:val="00ED4566"/>
    <w:rsid w:val="00EE1F2D"/>
    <w:rsid w:val="00F41147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C33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F0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dovnik.T@kolmar.ru" TargetMode="External"/><Relationship Id="rId5" Type="http://schemas.openxmlformats.org/officeDocument/2006/relationships/hyperlink" Target="mailto:Pogozheva.V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37</cp:revision>
  <cp:lastPrinted>2019-09-30T11:41:00Z</cp:lastPrinted>
  <dcterms:created xsi:type="dcterms:W3CDTF">2019-10-23T14:57:00Z</dcterms:created>
  <dcterms:modified xsi:type="dcterms:W3CDTF">2020-01-21T11:45:00Z</dcterms:modified>
</cp:coreProperties>
</file>