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CAFFD" w14:textId="77777777" w:rsidR="00F606F1" w:rsidRPr="000D2FCB" w:rsidRDefault="009518AB" w:rsidP="009518A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FCB">
        <w:rPr>
          <w:rFonts w:ascii="Times New Roman" w:hAnsi="Times New Roman" w:cs="Times New Roman"/>
          <w:i/>
          <w:sz w:val="24"/>
          <w:szCs w:val="24"/>
        </w:rPr>
        <w:t>Пресс-релиз</w:t>
      </w:r>
    </w:p>
    <w:p w14:paraId="249858B3" w14:textId="77777777" w:rsidR="00C917FE" w:rsidRPr="000D2FCB" w:rsidRDefault="003F2D77" w:rsidP="009518A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2FCB">
        <w:rPr>
          <w:rFonts w:ascii="Times New Roman" w:hAnsi="Times New Roman" w:cs="Times New Roman"/>
          <w:i/>
          <w:sz w:val="24"/>
          <w:szCs w:val="24"/>
        </w:rPr>
        <w:t>28</w:t>
      </w:r>
      <w:r w:rsidR="004A5FB9" w:rsidRPr="000D2FCB">
        <w:rPr>
          <w:rFonts w:ascii="Times New Roman" w:hAnsi="Times New Roman" w:cs="Times New Roman"/>
          <w:i/>
          <w:sz w:val="24"/>
          <w:szCs w:val="24"/>
        </w:rPr>
        <w:t xml:space="preserve"> марта</w:t>
      </w:r>
      <w:r w:rsidR="00F606F1" w:rsidRPr="000D2FCB">
        <w:rPr>
          <w:rFonts w:ascii="Times New Roman" w:hAnsi="Times New Roman" w:cs="Times New Roman"/>
          <w:i/>
          <w:sz w:val="24"/>
          <w:szCs w:val="24"/>
        </w:rPr>
        <w:t xml:space="preserve"> 2016</w:t>
      </w:r>
      <w:r w:rsidR="009518AB" w:rsidRPr="000D2F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38F9210" w14:textId="77777777" w:rsidR="00C917FE" w:rsidRPr="000D2FCB" w:rsidRDefault="00C917FE" w:rsidP="00284B7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5E32AC8" w14:textId="77777777" w:rsidR="005C5DAA" w:rsidRPr="000D2FCB" w:rsidRDefault="008A049E" w:rsidP="0028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CB">
        <w:rPr>
          <w:rFonts w:ascii="Times New Roman" w:hAnsi="Times New Roman" w:cs="Times New Roman"/>
          <w:b/>
          <w:sz w:val="28"/>
          <w:szCs w:val="28"/>
        </w:rPr>
        <w:t>Более</w:t>
      </w:r>
      <w:r w:rsidR="00065416" w:rsidRPr="000D2FC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9518AB" w:rsidRPr="000D2FCB">
        <w:rPr>
          <w:rFonts w:ascii="Times New Roman" w:hAnsi="Times New Roman" w:cs="Times New Roman"/>
          <w:b/>
          <w:sz w:val="28"/>
          <w:szCs w:val="28"/>
        </w:rPr>
        <w:t xml:space="preserve"> млн тонн грузов </w:t>
      </w:r>
      <w:r w:rsidR="00A97BBE" w:rsidRPr="000D2FCB">
        <w:rPr>
          <w:rFonts w:ascii="Times New Roman" w:hAnsi="Times New Roman" w:cs="Times New Roman"/>
          <w:b/>
          <w:sz w:val="28"/>
          <w:szCs w:val="28"/>
        </w:rPr>
        <w:t>доставлен</w:t>
      </w:r>
      <w:r w:rsidR="009518AB" w:rsidRPr="000D2FCB">
        <w:rPr>
          <w:rFonts w:ascii="Times New Roman" w:hAnsi="Times New Roman" w:cs="Times New Roman"/>
          <w:b/>
          <w:sz w:val="28"/>
          <w:szCs w:val="28"/>
        </w:rPr>
        <w:t>о</w:t>
      </w:r>
      <w:r w:rsidR="00A97BBE" w:rsidRPr="000D2FCB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0770A" w:rsidRPr="000D2FC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A97BBE" w:rsidRPr="000D2FCB">
        <w:rPr>
          <w:rFonts w:ascii="Times New Roman" w:hAnsi="Times New Roman" w:cs="Times New Roman"/>
          <w:b/>
          <w:sz w:val="28"/>
          <w:szCs w:val="28"/>
        </w:rPr>
        <w:t>строительства моста в Крым</w:t>
      </w:r>
    </w:p>
    <w:p w14:paraId="66ED129F" w14:textId="77777777" w:rsidR="005C5DAA" w:rsidRPr="000D2FCB" w:rsidRDefault="005C5DAA" w:rsidP="00284B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0410B" w14:textId="77777777" w:rsidR="00284B79" w:rsidRPr="000D2FCB" w:rsidRDefault="005C5DAA" w:rsidP="00F93A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 xml:space="preserve">За время подготовки к строительству моста через Керченский пролив на стройплощадки завезено </w:t>
      </w:r>
      <w:r w:rsidR="008A049E" w:rsidRPr="000D2FCB">
        <w:rPr>
          <w:rFonts w:ascii="Times New Roman" w:hAnsi="Times New Roman" w:cs="Times New Roman"/>
          <w:sz w:val="28"/>
          <w:szCs w:val="28"/>
        </w:rPr>
        <w:t>более</w:t>
      </w:r>
      <w:r w:rsidR="00F606F1" w:rsidRPr="000D2FCB">
        <w:rPr>
          <w:rFonts w:ascii="Times New Roman" w:hAnsi="Times New Roman" w:cs="Times New Roman"/>
          <w:sz w:val="28"/>
          <w:szCs w:val="28"/>
        </w:rPr>
        <w:t xml:space="preserve"> 3</w:t>
      </w:r>
      <w:r w:rsidRPr="000D2FCB">
        <w:rPr>
          <w:rFonts w:ascii="Times New Roman" w:hAnsi="Times New Roman" w:cs="Times New Roman"/>
          <w:sz w:val="28"/>
          <w:szCs w:val="28"/>
        </w:rPr>
        <w:t xml:space="preserve"> млн тонн инертных материалов и металлоконструкций: от песка и щебня до труб </w:t>
      </w:r>
      <w:r w:rsidR="008F5FC9" w:rsidRPr="000D2FCB">
        <w:rPr>
          <w:rFonts w:ascii="Times New Roman" w:hAnsi="Times New Roman" w:cs="Times New Roman"/>
          <w:sz w:val="28"/>
          <w:szCs w:val="28"/>
        </w:rPr>
        <w:t xml:space="preserve">для </w:t>
      </w:r>
      <w:r w:rsidR="00284B79" w:rsidRPr="000D2FCB">
        <w:rPr>
          <w:rFonts w:ascii="Times New Roman" w:hAnsi="Times New Roman" w:cs="Times New Roman"/>
          <w:sz w:val="28"/>
          <w:szCs w:val="28"/>
        </w:rPr>
        <w:t>свайных фундаментов</w:t>
      </w:r>
      <w:r w:rsidRPr="000D2FCB">
        <w:rPr>
          <w:rFonts w:ascii="Times New Roman" w:hAnsi="Times New Roman" w:cs="Times New Roman"/>
          <w:sz w:val="28"/>
          <w:szCs w:val="28"/>
        </w:rPr>
        <w:t xml:space="preserve">. Ежедневно </w:t>
      </w:r>
      <w:r w:rsidR="003549C7" w:rsidRPr="000D2FCB">
        <w:rPr>
          <w:rFonts w:ascii="Times New Roman" w:hAnsi="Times New Roman" w:cs="Times New Roman"/>
          <w:sz w:val="28"/>
          <w:szCs w:val="28"/>
        </w:rPr>
        <w:t xml:space="preserve">поездами, морскими баржами и автомобилями </w:t>
      </w:r>
      <w:r w:rsidRPr="000D2FCB">
        <w:rPr>
          <w:rFonts w:ascii="Times New Roman" w:hAnsi="Times New Roman" w:cs="Times New Roman"/>
          <w:sz w:val="28"/>
          <w:szCs w:val="28"/>
        </w:rPr>
        <w:t>доставляются тысяч</w:t>
      </w:r>
      <w:r w:rsidR="002A0D0F" w:rsidRPr="000D2FCB">
        <w:rPr>
          <w:rFonts w:ascii="Times New Roman" w:hAnsi="Times New Roman" w:cs="Times New Roman"/>
          <w:sz w:val="28"/>
          <w:szCs w:val="28"/>
        </w:rPr>
        <w:t>и</w:t>
      </w:r>
      <w:r w:rsidRPr="000D2FCB">
        <w:rPr>
          <w:rFonts w:ascii="Times New Roman" w:hAnsi="Times New Roman" w:cs="Times New Roman"/>
          <w:sz w:val="28"/>
          <w:szCs w:val="28"/>
        </w:rPr>
        <w:t xml:space="preserve"> тонн новых грузов.</w:t>
      </w:r>
      <w:r w:rsidR="00284B79" w:rsidRPr="000D2FCB">
        <w:rPr>
          <w:rFonts w:ascii="Times New Roman" w:hAnsi="Times New Roman" w:cs="Times New Roman"/>
          <w:sz w:val="28"/>
          <w:szCs w:val="28"/>
        </w:rPr>
        <w:t xml:space="preserve"> Производство и поставку материалов выполняют российские организации из разных регионов. </w:t>
      </w:r>
    </w:p>
    <w:p w14:paraId="2EFC1053" w14:textId="77777777" w:rsidR="00284B79" w:rsidRPr="000D2FCB" w:rsidRDefault="00A902E8" w:rsidP="00733B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>«Приор</w:t>
      </w:r>
      <w:r w:rsidR="0015662C" w:rsidRPr="000D2FCB">
        <w:rPr>
          <w:rFonts w:ascii="Times New Roman" w:hAnsi="Times New Roman" w:cs="Times New Roman"/>
          <w:sz w:val="28"/>
          <w:szCs w:val="28"/>
        </w:rPr>
        <w:t xml:space="preserve">итет в поставках материалов для </w:t>
      </w:r>
      <w:r w:rsidRPr="000D2FCB">
        <w:rPr>
          <w:rFonts w:ascii="Times New Roman" w:hAnsi="Times New Roman" w:cs="Times New Roman"/>
          <w:sz w:val="28"/>
          <w:szCs w:val="28"/>
        </w:rPr>
        <w:t xml:space="preserve">создания моста в Крым отдается заводам и карьерам, </w:t>
      </w:r>
      <w:r w:rsidR="00E4651E" w:rsidRPr="000D2FCB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0D2FCB">
        <w:rPr>
          <w:rFonts w:ascii="Times New Roman" w:hAnsi="Times New Roman" w:cs="Times New Roman"/>
          <w:sz w:val="28"/>
          <w:szCs w:val="28"/>
        </w:rPr>
        <w:t xml:space="preserve"> приближенным к месту</w:t>
      </w:r>
      <w:r w:rsidR="003549C7" w:rsidRPr="000D2FCB">
        <w:rPr>
          <w:rFonts w:ascii="Times New Roman" w:hAnsi="Times New Roman" w:cs="Times New Roman"/>
          <w:sz w:val="28"/>
          <w:szCs w:val="28"/>
        </w:rPr>
        <w:t xml:space="preserve"> стройки</w:t>
      </w:r>
      <w:r w:rsidRPr="000D2FCB">
        <w:rPr>
          <w:rFonts w:ascii="Times New Roman" w:hAnsi="Times New Roman" w:cs="Times New Roman"/>
          <w:sz w:val="28"/>
          <w:szCs w:val="28"/>
        </w:rPr>
        <w:t>, - отметил директор по строительству транспортного перехода через Керченский пролив</w:t>
      </w:r>
      <w:r w:rsidR="003549C7" w:rsidRPr="000D2FCB">
        <w:rPr>
          <w:rFonts w:ascii="Times New Roman" w:hAnsi="Times New Roman" w:cs="Times New Roman"/>
          <w:sz w:val="28"/>
          <w:szCs w:val="28"/>
        </w:rPr>
        <w:t xml:space="preserve"> ООО «Стройгазмонтаж»</w:t>
      </w:r>
      <w:r w:rsidRPr="000D2FCB">
        <w:rPr>
          <w:rFonts w:ascii="Times New Roman" w:hAnsi="Times New Roman" w:cs="Times New Roman"/>
          <w:sz w:val="28"/>
          <w:szCs w:val="28"/>
        </w:rPr>
        <w:t xml:space="preserve"> Леонид Рыженькин. – В то же время мы предъявляем высокие требования к качеству продукции и возможностям поставщиков гарантированно выдержать требуемые объемы и сроки».</w:t>
      </w:r>
    </w:p>
    <w:p w14:paraId="170B0504" w14:textId="77777777" w:rsidR="00F93A69" w:rsidRPr="000D2FCB" w:rsidRDefault="00733B2F" w:rsidP="0073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>Среди производителей м</w:t>
      </w:r>
      <w:r w:rsidR="00284B79" w:rsidRPr="000D2FCB">
        <w:rPr>
          <w:rFonts w:ascii="Times New Roman" w:hAnsi="Times New Roman" w:cs="Times New Roman"/>
          <w:sz w:val="28"/>
          <w:szCs w:val="28"/>
        </w:rPr>
        <w:t>еталлоконструкци</w:t>
      </w:r>
      <w:r w:rsidR="0015662C" w:rsidRPr="000D2FCB">
        <w:rPr>
          <w:rFonts w:ascii="Times New Roman" w:hAnsi="Times New Roman" w:cs="Times New Roman"/>
          <w:sz w:val="28"/>
          <w:szCs w:val="28"/>
        </w:rPr>
        <w:t>й</w:t>
      </w:r>
      <w:r w:rsidR="00284B79" w:rsidRPr="000D2FCB">
        <w:rPr>
          <w:rFonts w:ascii="Times New Roman" w:hAnsi="Times New Roman" w:cs="Times New Roman"/>
          <w:sz w:val="28"/>
          <w:szCs w:val="28"/>
        </w:rPr>
        <w:t xml:space="preserve"> </w:t>
      </w:r>
      <w:r w:rsidR="00F93A69" w:rsidRPr="000D2FCB">
        <w:rPr>
          <w:rFonts w:ascii="Times New Roman" w:hAnsi="Times New Roman" w:cs="Times New Roman"/>
          <w:sz w:val="28"/>
          <w:szCs w:val="28"/>
        </w:rPr>
        <w:t xml:space="preserve">моста </w:t>
      </w:r>
      <w:r w:rsidRPr="000D2FCB">
        <w:rPr>
          <w:rFonts w:ascii="Times New Roman" w:hAnsi="Times New Roman" w:cs="Times New Roman"/>
          <w:sz w:val="28"/>
          <w:szCs w:val="28"/>
        </w:rPr>
        <w:t xml:space="preserve">- </w:t>
      </w:r>
      <w:r w:rsidR="003C1DD0" w:rsidRPr="000D2FCB">
        <w:rPr>
          <w:rFonts w:ascii="Times New Roman" w:hAnsi="Times New Roman" w:cs="Times New Roman"/>
          <w:sz w:val="28"/>
          <w:szCs w:val="28"/>
        </w:rPr>
        <w:t xml:space="preserve"> </w:t>
      </w:r>
      <w:r w:rsidRPr="000D2FCB">
        <w:rPr>
          <w:rFonts w:ascii="Times New Roman" w:hAnsi="Times New Roman" w:cs="Times New Roman"/>
          <w:sz w:val="28"/>
          <w:szCs w:val="28"/>
        </w:rPr>
        <w:t>крупнейшее отечественное профильное предприятие «Воронежстальмост». За 70 лет работы этот завод произвел пролетные строения для мостов через Днепр, Енисей, Обь, Северную Двину, Катунь, Иртыш, Томь, Ангару, Волгу и другие реки.</w:t>
      </w:r>
      <w:r w:rsidR="000A4F08" w:rsidRPr="000D2F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C1B29" w14:textId="77777777" w:rsidR="00733B2F" w:rsidRPr="000D2FCB" w:rsidRDefault="000A4F08" w:rsidP="0073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bCs/>
          <w:sz w:val="28"/>
          <w:szCs w:val="28"/>
        </w:rPr>
        <w:t xml:space="preserve">К производству металлоконструкций моста также привлечен </w:t>
      </w:r>
      <w:r w:rsidR="00733B2F" w:rsidRPr="000D2FCB">
        <w:rPr>
          <w:rFonts w:ascii="Times New Roman" w:hAnsi="Times New Roman" w:cs="Times New Roman"/>
          <w:bCs/>
          <w:sz w:val="28"/>
          <w:szCs w:val="28"/>
        </w:rPr>
        <w:t>«Борисовский завод мостовых металлоконструкций имени В.А. Скляренко»</w:t>
      </w:r>
      <w:r w:rsidRPr="000D2FCB">
        <w:rPr>
          <w:rFonts w:ascii="Times New Roman" w:hAnsi="Times New Roman" w:cs="Times New Roman"/>
          <w:bCs/>
          <w:sz w:val="28"/>
          <w:szCs w:val="28"/>
        </w:rPr>
        <w:t>.</w:t>
      </w:r>
      <w:r w:rsidR="00733B2F" w:rsidRPr="000D2F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FCB">
        <w:rPr>
          <w:rFonts w:ascii="Times New Roman" w:hAnsi="Times New Roman" w:cs="Times New Roman"/>
          <w:bCs/>
          <w:sz w:val="28"/>
          <w:szCs w:val="28"/>
        </w:rPr>
        <w:t>П</w:t>
      </w:r>
      <w:r w:rsidR="00733B2F" w:rsidRPr="000D2FCB">
        <w:rPr>
          <w:rFonts w:ascii="Times New Roman" w:hAnsi="Times New Roman" w:cs="Times New Roman"/>
          <w:bCs/>
          <w:sz w:val="28"/>
          <w:szCs w:val="28"/>
        </w:rPr>
        <w:t>редприятие</w:t>
      </w:r>
      <w:r w:rsidR="00ED216C" w:rsidRPr="000D2FCB">
        <w:rPr>
          <w:rFonts w:ascii="Times New Roman" w:hAnsi="Times New Roman" w:cs="Times New Roman"/>
          <w:bCs/>
          <w:sz w:val="28"/>
          <w:szCs w:val="28"/>
        </w:rPr>
        <w:t xml:space="preserve"> начало свою историю </w:t>
      </w:r>
      <w:r w:rsidR="00855F97" w:rsidRPr="000D2FC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33B2F" w:rsidRPr="000D2FCB">
        <w:rPr>
          <w:rFonts w:ascii="Times New Roman" w:hAnsi="Times New Roman" w:cs="Times New Roman"/>
          <w:bCs/>
          <w:sz w:val="28"/>
          <w:szCs w:val="28"/>
        </w:rPr>
        <w:t>1977 году</w:t>
      </w:r>
      <w:r w:rsidR="00ED216C" w:rsidRPr="000D2FCB">
        <w:rPr>
          <w:rFonts w:ascii="Times New Roman" w:hAnsi="Times New Roman" w:cs="Times New Roman"/>
          <w:bCs/>
          <w:sz w:val="28"/>
          <w:szCs w:val="28"/>
        </w:rPr>
        <w:t xml:space="preserve"> и обеспечило конструкциями из металла </w:t>
      </w:r>
      <w:r w:rsidR="00733B2F" w:rsidRPr="000D2FCB">
        <w:rPr>
          <w:rFonts w:ascii="Times New Roman" w:hAnsi="Times New Roman" w:cs="Times New Roman"/>
          <w:sz w:val="28"/>
          <w:szCs w:val="28"/>
        </w:rPr>
        <w:t>мост через Кольский залив под Мурманском, вантовый мост через реку Москва, переходы в дельте Волги, мосты через реки Белая, Сура, Ока, Нева, Кигач.</w:t>
      </w:r>
    </w:p>
    <w:p w14:paraId="5D3AA9EB" w14:textId="77777777" w:rsidR="00F93A69" w:rsidRPr="000D2FCB" w:rsidRDefault="0014586D" w:rsidP="00301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 xml:space="preserve">Основной объем поставленных </w:t>
      </w:r>
      <w:r w:rsidR="00E4651E" w:rsidRPr="000D2FCB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5C5DAA" w:rsidRPr="000D2FC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0D2FCB">
        <w:rPr>
          <w:rFonts w:ascii="Times New Roman" w:hAnsi="Times New Roman" w:cs="Times New Roman"/>
          <w:sz w:val="28"/>
          <w:szCs w:val="28"/>
        </w:rPr>
        <w:t>использован для создания</w:t>
      </w:r>
      <w:r w:rsidR="005C5DAA" w:rsidRPr="000D2FCB">
        <w:rPr>
          <w:rFonts w:ascii="Times New Roman" w:hAnsi="Times New Roman" w:cs="Times New Roman"/>
          <w:sz w:val="28"/>
          <w:szCs w:val="28"/>
        </w:rPr>
        <w:t xml:space="preserve"> </w:t>
      </w:r>
      <w:r w:rsidRPr="000D2FCB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5C5DAA" w:rsidRPr="000D2FCB">
        <w:rPr>
          <w:rFonts w:ascii="Times New Roman" w:hAnsi="Times New Roman" w:cs="Times New Roman"/>
          <w:sz w:val="28"/>
          <w:szCs w:val="28"/>
        </w:rPr>
        <w:t>инфраструктур</w:t>
      </w:r>
      <w:r w:rsidRPr="000D2FCB">
        <w:rPr>
          <w:rFonts w:ascii="Times New Roman" w:hAnsi="Times New Roman" w:cs="Times New Roman"/>
          <w:sz w:val="28"/>
          <w:szCs w:val="28"/>
        </w:rPr>
        <w:t>ы</w:t>
      </w:r>
      <w:r w:rsidR="005C5DAA" w:rsidRPr="000D2FCB">
        <w:rPr>
          <w:rFonts w:ascii="Times New Roman" w:hAnsi="Times New Roman" w:cs="Times New Roman"/>
          <w:sz w:val="28"/>
          <w:szCs w:val="28"/>
        </w:rPr>
        <w:t>, необходим</w:t>
      </w:r>
      <w:r w:rsidRPr="000D2FCB">
        <w:rPr>
          <w:rFonts w:ascii="Times New Roman" w:hAnsi="Times New Roman" w:cs="Times New Roman"/>
          <w:sz w:val="28"/>
          <w:szCs w:val="28"/>
        </w:rPr>
        <w:t>ой</w:t>
      </w:r>
      <w:r w:rsidR="005C5DAA" w:rsidRPr="000D2FCB">
        <w:rPr>
          <w:rFonts w:ascii="Times New Roman" w:hAnsi="Times New Roman" w:cs="Times New Roman"/>
          <w:sz w:val="28"/>
          <w:szCs w:val="28"/>
        </w:rPr>
        <w:t xml:space="preserve"> для основного строительства. На двух берегах пролива </w:t>
      </w:r>
      <w:r w:rsidR="00B92736" w:rsidRPr="000D2FCB">
        <w:rPr>
          <w:rFonts w:ascii="Times New Roman" w:hAnsi="Times New Roman" w:cs="Times New Roman"/>
          <w:sz w:val="28"/>
          <w:szCs w:val="28"/>
        </w:rPr>
        <w:t>возведены</w:t>
      </w:r>
      <w:r w:rsidR="005C5DAA" w:rsidRPr="000D2FCB">
        <w:rPr>
          <w:rFonts w:ascii="Times New Roman" w:hAnsi="Times New Roman" w:cs="Times New Roman"/>
          <w:sz w:val="28"/>
          <w:szCs w:val="28"/>
        </w:rPr>
        <w:t xml:space="preserve"> вахтовые городки, проложены технологические дороги, сформированы площадки для сборки габаритных металлоконструкций. В акватории пролива </w:t>
      </w:r>
      <w:r w:rsidR="00B92736" w:rsidRPr="000D2FCB">
        <w:rPr>
          <w:rFonts w:ascii="Times New Roman" w:hAnsi="Times New Roman" w:cs="Times New Roman"/>
          <w:sz w:val="28"/>
          <w:szCs w:val="28"/>
        </w:rPr>
        <w:t>создан</w:t>
      </w:r>
      <w:r w:rsidR="005C5DAA" w:rsidRPr="000D2FCB">
        <w:rPr>
          <w:rFonts w:ascii="Times New Roman" w:hAnsi="Times New Roman" w:cs="Times New Roman"/>
          <w:sz w:val="28"/>
          <w:szCs w:val="28"/>
        </w:rPr>
        <w:t xml:space="preserve"> первый из трех рабочих мостов, ведется сооружение еще двух рабочих мостов и другой инфраструктуры.</w:t>
      </w:r>
    </w:p>
    <w:p w14:paraId="2E9574CA" w14:textId="77777777" w:rsidR="0074273F" w:rsidRPr="000D2FCB" w:rsidRDefault="0074273F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 xml:space="preserve">«Качество материалов и конструкций, их соответствие нормативным требованиям жестко оговаривается еще на этапе заключения договоров поставки, - рассказала заместитель главного инженера ФКУ Упрдор «Тамань» Ольга Жук. – Дополнительно технические службы заказчика и генподрядчика проводят контроль </w:t>
      </w:r>
      <w:r w:rsidR="0014586D" w:rsidRPr="000D2FCB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0D2FCB">
        <w:rPr>
          <w:rFonts w:ascii="Times New Roman" w:hAnsi="Times New Roman" w:cs="Times New Roman"/>
          <w:sz w:val="28"/>
          <w:szCs w:val="28"/>
        </w:rPr>
        <w:t>поставок непосредственно на предприятиях-изготовителях».</w:t>
      </w:r>
    </w:p>
    <w:p w14:paraId="36AE29BF" w14:textId="77777777" w:rsidR="0074273F" w:rsidRPr="000D2FCB" w:rsidRDefault="0074273F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>Следующий этап – входной контроль</w:t>
      </w:r>
      <w:r w:rsidR="0014586D" w:rsidRPr="000D2FCB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0D2FCB">
        <w:rPr>
          <w:rFonts w:ascii="Times New Roman" w:hAnsi="Times New Roman" w:cs="Times New Roman"/>
          <w:sz w:val="28"/>
          <w:szCs w:val="28"/>
        </w:rPr>
        <w:t xml:space="preserve"> материалов, конструкций, изделий, </w:t>
      </w:r>
      <w:r w:rsidR="0014586D" w:rsidRPr="000D2FCB">
        <w:rPr>
          <w:rFonts w:ascii="Times New Roman" w:hAnsi="Times New Roman" w:cs="Times New Roman"/>
          <w:sz w:val="28"/>
          <w:szCs w:val="28"/>
        </w:rPr>
        <w:t>доставленных</w:t>
      </w:r>
      <w:r w:rsidRPr="000D2FCB">
        <w:rPr>
          <w:rFonts w:ascii="Times New Roman" w:hAnsi="Times New Roman" w:cs="Times New Roman"/>
          <w:sz w:val="28"/>
          <w:szCs w:val="28"/>
        </w:rPr>
        <w:t xml:space="preserve"> на объект. Его осуществляют лабораторные службы</w:t>
      </w:r>
      <w:r w:rsidR="002C189F" w:rsidRPr="000D2FCB">
        <w:rPr>
          <w:rFonts w:ascii="Times New Roman" w:hAnsi="Times New Roman" w:cs="Times New Roman"/>
          <w:sz w:val="28"/>
          <w:szCs w:val="28"/>
        </w:rPr>
        <w:t>, их уже более 10</w:t>
      </w:r>
      <w:r w:rsidR="00823458" w:rsidRPr="000D2FCB">
        <w:rPr>
          <w:rFonts w:ascii="Times New Roman" w:hAnsi="Times New Roman" w:cs="Times New Roman"/>
          <w:sz w:val="28"/>
          <w:szCs w:val="28"/>
        </w:rPr>
        <w:t>-ти</w:t>
      </w:r>
      <w:r w:rsidRPr="000D2FCB">
        <w:rPr>
          <w:rFonts w:ascii="Times New Roman" w:hAnsi="Times New Roman" w:cs="Times New Roman"/>
          <w:sz w:val="28"/>
          <w:szCs w:val="28"/>
        </w:rPr>
        <w:t>. Инертные материалы проверяются партиями</w:t>
      </w:r>
      <w:r w:rsidR="00DB4EEF" w:rsidRPr="000D2FCB">
        <w:rPr>
          <w:rFonts w:ascii="Times New Roman" w:hAnsi="Times New Roman" w:cs="Times New Roman"/>
          <w:sz w:val="28"/>
          <w:szCs w:val="28"/>
        </w:rPr>
        <w:t xml:space="preserve">, </w:t>
      </w:r>
      <w:r w:rsidRPr="000D2FCB">
        <w:rPr>
          <w:rFonts w:ascii="Times New Roman" w:hAnsi="Times New Roman" w:cs="Times New Roman"/>
          <w:sz w:val="28"/>
          <w:szCs w:val="28"/>
        </w:rPr>
        <w:t xml:space="preserve">например, суточная отгрузка. Металлоконструкции и сборные бетонные конструкции подлежат </w:t>
      </w:r>
      <w:r w:rsidR="004738E8" w:rsidRPr="000D2FCB">
        <w:rPr>
          <w:rFonts w:ascii="Times New Roman" w:hAnsi="Times New Roman" w:cs="Times New Roman"/>
          <w:sz w:val="28"/>
          <w:szCs w:val="28"/>
        </w:rPr>
        <w:t>сплошному</w:t>
      </w:r>
      <w:r w:rsidRPr="000D2FCB">
        <w:rPr>
          <w:rFonts w:ascii="Times New Roman" w:hAnsi="Times New Roman" w:cs="Times New Roman"/>
          <w:sz w:val="28"/>
          <w:szCs w:val="28"/>
        </w:rPr>
        <w:t xml:space="preserve"> контролю.</w:t>
      </w:r>
    </w:p>
    <w:p w14:paraId="52845F59" w14:textId="77777777" w:rsidR="0074273F" w:rsidRPr="000D2FCB" w:rsidRDefault="0074273F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>«За время подготовки к основной стройке службы заказчика и генподрядчика отработали четкий механизм контроля качества материалов и конструкций – что назы</w:t>
      </w:r>
      <w:r w:rsidR="00263797" w:rsidRPr="000D2FCB">
        <w:rPr>
          <w:rFonts w:ascii="Times New Roman" w:hAnsi="Times New Roman" w:cs="Times New Roman"/>
          <w:sz w:val="28"/>
          <w:szCs w:val="28"/>
        </w:rPr>
        <w:t xml:space="preserve">вается, из карьера или от станка на заводе </w:t>
      </w:r>
      <w:r w:rsidRPr="000D2FCB">
        <w:rPr>
          <w:rFonts w:ascii="Times New Roman" w:hAnsi="Times New Roman" w:cs="Times New Roman"/>
          <w:sz w:val="28"/>
          <w:szCs w:val="28"/>
        </w:rPr>
        <w:t xml:space="preserve">до </w:t>
      </w:r>
      <w:r w:rsidR="006810CD" w:rsidRPr="000D2FCB">
        <w:rPr>
          <w:rFonts w:ascii="Times New Roman" w:hAnsi="Times New Roman" w:cs="Times New Roman"/>
          <w:sz w:val="28"/>
          <w:szCs w:val="28"/>
        </w:rPr>
        <w:t xml:space="preserve">проектного положения, предусмотренного проектировщиками», - отметила </w:t>
      </w:r>
      <w:r w:rsidR="000D2FCB" w:rsidRPr="000D2FCB">
        <w:rPr>
          <w:rFonts w:ascii="Times New Roman" w:hAnsi="Times New Roman" w:cs="Times New Roman"/>
          <w:sz w:val="28"/>
          <w:szCs w:val="28"/>
        </w:rPr>
        <w:t xml:space="preserve">Ольга </w:t>
      </w:r>
      <w:r w:rsidR="006810CD" w:rsidRPr="000D2FCB">
        <w:rPr>
          <w:rFonts w:ascii="Times New Roman" w:hAnsi="Times New Roman" w:cs="Times New Roman"/>
          <w:sz w:val="28"/>
          <w:szCs w:val="28"/>
        </w:rPr>
        <w:t>Жук.</w:t>
      </w:r>
    </w:p>
    <w:p w14:paraId="3B4AC6CE" w14:textId="77777777" w:rsidR="005C5DAA" w:rsidRPr="000D2FCB" w:rsidRDefault="005C5DAA" w:rsidP="00F93A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lastRenderedPageBreak/>
        <w:t>В целом объем поставок материалов и конструкций для реализации проекта превысит 12,5 м</w:t>
      </w:r>
      <w:r w:rsidR="00B92736" w:rsidRPr="000D2FCB">
        <w:rPr>
          <w:rFonts w:ascii="Times New Roman" w:hAnsi="Times New Roman" w:cs="Times New Roman"/>
          <w:sz w:val="28"/>
          <w:szCs w:val="28"/>
        </w:rPr>
        <w:t>лн</w:t>
      </w:r>
      <w:r w:rsidRPr="000D2FCB">
        <w:rPr>
          <w:rFonts w:ascii="Times New Roman" w:hAnsi="Times New Roman" w:cs="Times New Roman"/>
          <w:sz w:val="28"/>
          <w:szCs w:val="28"/>
        </w:rPr>
        <w:t xml:space="preserve"> тонн. Одной из точек приема грузов – как для строительства моста, так и </w:t>
      </w:r>
      <w:r w:rsidR="00823458" w:rsidRPr="000D2FCB">
        <w:rPr>
          <w:rFonts w:ascii="Times New Roman" w:hAnsi="Times New Roman" w:cs="Times New Roman"/>
          <w:sz w:val="28"/>
          <w:szCs w:val="28"/>
        </w:rPr>
        <w:t xml:space="preserve">для </w:t>
      </w:r>
      <w:r w:rsidRPr="000D2FCB">
        <w:rPr>
          <w:rFonts w:ascii="Times New Roman" w:hAnsi="Times New Roman" w:cs="Times New Roman"/>
          <w:sz w:val="28"/>
          <w:szCs w:val="28"/>
        </w:rPr>
        <w:t>автоподходов к нему – ста</w:t>
      </w:r>
      <w:r w:rsidR="00DB4EEF" w:rsidRPr="000D2FCB">
        <w:rPr>
          <w:rFonts w:ascii="Times New Roman" w:hAnsi="Times New Roman" w:cs="Times New Roman"/>
          <w:sz w:val="28"/>
          <w:szCs w:val="28"/>
        </w:rPr>
        <w:t>л</w:t>
      </w:r>
      <w:r w:rsidRPr="000D2FCB">
        <w:rPr>
          <w:rFonts w:ascii="Times New Roman" w:hAnsi="Times New Roman" w:cs="Times New Roman"/>
          <w:sz w:val="28"/>
          <w:szCs w:val="28"/>
        </w:rPr>
        <w:t xml:space="preserve"> грузовой двор у будущей станции «Портовая» на Таманском полуострове. Здесь в зависимости от типа грузов могут обрабатываться до 140 вагонов в сутки. От железнодорожных станций непосредственно на стройплощадки грузы идут по технологическим автодорогам, проложенным в обход населенных пунктов.</w:t>
      </w:r>
    </w:p>
    <w:p w14:paraId="3EB98EC6" w14:textId="77777777" w:rsidR="005C5DAA" w:rsidRPr="000D2FCB" w:rsidRDefault="005C5DAA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>Перед заездом на территорию проведения работ автомобил</w:t>
      </w:r>
      <w:r w:rsidR="004738E8" w:rsidRPr="000D2FCB">
        <w:rPr>
          <w:rFonts w:ascii="Times New Roman" w:hAnsi="Times New Roman" w:cs="Times New Roman"/>
          <w:sz w:val="28"/>
          <w:szCs w:val="28"/>
        </w:rPr>
        <w:t>и</w:t>
      </w:r>
      <w:r w:rsidRPr="000D2FCB">
        <w:rPr>
          <w:rFonts w:ascii="Times New Roman" w:hAnsi="Times New Roman" w:cs="Times New Roman"/>
          <w:sz w:val="28"/>
          <w:szCs w:val="28"/>
        </w:rPr>
        <w:t xml:space="preserve"> с грузом проход</w:t>
      </w:r>
      <w:r w:rsidR="001222A4" w:rsidRPr="000D2FCB">
        <w:rPr>
          <w:rFonts w:ascii="Times New Roman" w:hAnsi="Times New Roman" w:cs="Times New Roman"/>
          <w:sz w:val="28"/>
          <w:szCs w:val="28"/>
        </w:rPr>
        <w:t>я</w:t>
      </w:r>
      <w:r w:rsidRPr="000D2FCB">
        <w:rPr>
          <w:rFonts w:ascii="Times New Roman" w:hAnsi="Times New Roman" w:cs="Times New Roman"/>
          <w:sz w:val="28"/>
          <w:szCs w:val="28"/>
        </w:rPr>
        <w:t xml:space="preserve">т весовой контроль и специализированный досмотр. Для обеспечения безопасности строительства на обоих берегах Керченского пролива развернуты мобильные инспекционно-досмотровые комплексы. Они </w:t>
      </w:r>
      <w:r w:rsidR="00DB4EEF" w:rsidRPr="000D2FCB">
        <w:rPr>
          <w:rFonts w:ascii="Times New Roman" w:hAnsi="Times New Roman" w:cs="Times New Roman"/>
          <w:sz w:val="28"/>
          <w:szCs w:val="28"/>
        </w:rPr>
        <w:t>призваны</w:t>
      </w:r>
      <w:r w:rsidRPr="000D2FCB">
        <w:rPr>
          <w:rFonts w:ascii="Times New Roman" w:hAnsi="Times New Roman" w:cs="Times New Roman"/>
          <w:sz w:val="28"/>
          <w:szCs w:val="28"/>
        </w:rPr>
        <w:t xml:space="preserve"> обнаружи</w:t>
      </w:r>
      <w:r w:rsidR="00DB4EEF" w:rsidRPr="000D2FCB">
        <w:rPr>
          <w:rFonts w:ascii="Times New Roman" w:hAnsi="Times New Roman" w:cs="Times New Roman"/>
          <w:sz w:val="28"/>
          <w:szCs w:val="28"/>
        </w:rPr>
        <w:t>ва</w:t>
      </w:r>
      <w:r w:rsidRPr="000D2FCB">
        <w:rPr>
          <w:rFonts w:ascii="Times New Roman" w:hAnsi="Times New Roman" w:cs="Times New Roman"/>
          <w:sz w:val="28"/>
          <w:szCs w:val="28"/>
        </w:rPr>
        <w:t>ть в автомобилях и доставляемых грузах запрещенные предметы.</w:t>
      </w:r>
    </w:p>
    <w:p w14:paraId="6FA715C6" w14:textId="77777777" w:rsidR="00A91593" w:rsidRDefault="005C5DAA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FCB">
        <w:rPr>
          <w:rFonts w:ascii="Times New Roman" w:hAnsi="Times New Roman" w:cs="Times New Roman"/>
          <w:sz w:val="28"/>
          <w:szCs w:val="28"/>
        </w:rPr>
        <w:t xml:space="preserve">Активно используется водный транспорт – как для доставки грузов от поставщиков и производителей напрямую в Керчь, так и для перевозки материалов и конструкций непосредственно между стройплощадками. Для этого создаются </w:t>
      </w:r>
      <w:r w:rsidR="00B02B72" w:rsidRPr="000D2FCB">
        <w:rPr>
          <w:rFonts w:ascii="Times New Roman" w:hAnsi="Times New Roman" w:cs="Times New Roman"/>
          <w:sz w:val="28"/>
          <w:szCs w:val="28"/>
        </w:rPr>
        <w:t>три</w:t>
      </w:r>
      <w:r w:rsidR="00823458" w:rsidRPr="000D2FCB">
        <w:rPr>
          <w:rFonts w:ascii="Times New Roman" w:hAnsi="Times New Roman" w:cs="Times New Roman"/>
          <w:sz w:val="28"/>
          <w:szCs w:val="28"/>
        </w:rPr>
        <w:t xml:space="preserve"> временных причала: </w:t>
      </w:r>
      <w:r w:rsidR="00B02B72" w:rsidRPr="000D2FCB">
        <w:rPr>
          <w:rFonts w:ascii="Times New Roman" w:hAnsi="Times New Roman" w:cs="Times New Roman"/>
          <w:sz w:val="28"/>
          <w:szCs w:val="28"/>
        </w:rPr>
        <w:t>на</w:t>
      </w:r>
      <w:r w:rsidR="0020506E" w:rsidRPr="000D2FCB">
        <w:rPr>
          <w:rFonts w:ascii="Times New Roman" w:hAnsi="Times New Roman" w:cs="Times New Roman"/>
          <w:sz w:val="28"/>
          <w:szCs w:val="28"/>
        </w:rPr>
        <w:t xml:space="preserve"> Т</w:t>
      </w:r>
      <w:r w:rsidRPr="000D2FCB">
        <w:rPr>
          <w:rFonts w:ascii="Times New Roman" w:hAnsi="Times New Roman" w:cs="Times New Roman"/>
          <w:sz w:val="28"/>
          <w:szCs w:val="28"/>
        </w:rPr>
        <w:t>узлинской косе</w:t>
      </w:r>
      <w:r w:rsidR="00B02B72" w:rsidRPr="000D2FCB">
        <w:rPr>
          <w:rFonts w:ascii="Times New Roman" w:hAnsi="Times New Roman" w:cs="Times New Roman"/>
          <w:sz w:val="28"/>
          <w:szCs w:val="28"/>
        </w:rPr>
        <w:t>,</w:t>
      </w:r>
      <w:r w:rsidRPr="000D2FCB">
        <w:rPr>
          <w:rFonts w:ascii="Times New Roman" w:hAnsi="Times New Roman" w:cs="Times New Roman"/>
          <w:sz w:val="28"/>
          <w:szCs w:val="28"/>
        </w:rPr>
        <w:t xml:space="preserve"> острове Тузла</w:t>
      </w:r>
      <w:r w:rsidR="00B02B72" w:rsidRPr="000D2FCB">
        <w:rPr>
          <w:rFonts w:ascii="Times New Roman" w:hAnsi="Times New Roman" w:cs="Times New Roman"/>
          <w:sz w:val="28"/>
          <w:szCs w:val="28"/>
        </w:rPr>
        <w:t xml:space="preserve"> и керченском берегу</w:t>
      </w:r>
      <w:r w:rsidRPr="000D2FCB">
        <w:rPr>
          <w:rFonts w:ascii="Times New Roman" w:hAnsi="Times New Roman" w:cs="Times New Roman"/>
          <w:sz w:val="28"/>
          <w:szCs w:val="28"/>
        </w:rPr>
        <w:t>.</w:t>
      </w:r>
    </w:p>
    <w:p w14:paraId="31AA8541" w14:textId="77777777" w:rsidR="00F60FFE" w:rsidRDefault="00F60FFE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C6CFCC" w14:textId="1768F455" w:rsidR="00F60FFE" w:rsidRDefault="00F60FFE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Фотографии: </w:t>
      </w:r>
      <w:hyperlink r:id="rId5" w:history="1">
        <w:r w:rsidRPr="00C86CB0">
          <w:rPr>
            <w:rStyle w:val="a8"/>
            <w:rFonts w:ascii="Times New Roman" w:hAnsi="Times New Roman" w:cs="Times New Roman"/>
            <w:sz w:val="28"/>
            <w:szCs w:val="28"/>
          </w:rPr>
          <w:t>https://yadi.sk/d/OB9t55k8qUXuB</w:t>
        </w:r>
      </w:hyperlink>
    </w:p>
    <w:p w14:paraId="615062E4" w14:textId="77777777" w:rsidR="00F60FFE" w:rsidRPr="000D2FCB" w:rsidRDefault="00F60FFE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FB3095" w14:textId="77777777" w:rsidR="00263797" w:rsidRPr="000D2FCB" w:rsidRDefault="00263797" w:rsidP="00284B7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83B471" w14:textId="77777777" w:rsidR="00284B79" w:rsidRPr="000D2FCB" w:rsidRDefault="00284B79" w:rsidP="00284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AE5E0B" w14:textId="77777777" w:rsidR="00284B79" w:rsidRPr="000D2FCB" w:rsidRDefault="00284B79" w:rsidP="00284B7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5AA3BD" w14:textId="77777777" w:rsidR="00263797" w:rsidRPr="000D2FCB" w:rsidRDefault="00263797" w:rsidP="002161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63797" w:rsidRPr="000D2FCB" w:rsidSect="00F606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60A"/>
    <w:multiLevelType w:val="hybridMultilevel"/>
    <w:tmpl w:val="D29A06D6"/>
    <w:lvl w:ilvl="0" w:tplc="38184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BE"/>
    <w:rsid w:val="00065416"/>
    <w:rsid w:val="000A4F08"/>
    <w:rsid w:val="000B05CB"/>
    <w:rsid w:val="000D2FCB"/>
    <w:rsid w:val="001222A4"/>
    <w:rsid w:val="00141941"/>
    <w:rsid w:val="0014586D"/>
    <w:rsid w:val="0015662C"/>
    <w:rsid w:val="0020506E"/>
    <w:rsid w:val="00216183"/>
    <w:rsid w:val="00263797"/>
    <w:rsid w:val="00281C33"/>
    <w:rsid w:val="00284B79"/>
    <w:rsid w:val="00291B0C"/>
    <w:rsid w:val="002A0D0F"/>
    <w:rsid w:val="002C189F"/>
    <w:rsid w:val="002E088A"/>
    <w:rsid w:val="002E217A"/>
    <w:rsid w:val="002F7301"/>
    <w:rsid w:val="00301A5C"/>
    <w:rsid w:val="003549C7"/>
    <w:rsid w:val="00380BA3"/>
    <w:rsid w:val="003C1DD0"/>
    <w:rsid w:val="003C341D"/>
    <w:rsid w:val="003D717A"/>
    <w:rsid w:val="003F2D77"/>
    <w:rsid w:val="004738E8"/>
    <w:rsid w:val="00485796"/>
    <w:rsid w:val="004A5FB9"/>
    <w:rsid w:val="004F10BF"/>
    <w:rsid w:val="0050770A"/>
    <w:rsid w:val="00514AF6"/>
    <w:rsid w:val="005C5DAA"/>
    <w:rsid w:val="006810CD"/>
    <w:rsid w:val="00733B2F"/>
    <w:rsid w:val="0074273F"/>
    <w:rsid w:val="00823458"/>
    <w:rsid w:val="00824D9F"/>
    <w:rsid w:val="00855F97"/>
    <w:rsid w:val="008A049E"/>
    <w:rsid w:val="008A1719"/>
    <w:rsid w:val="008F5FC9"/>
    <w:rsid w:val="009518AB"/>
    <w:rsid w:val="009F29DB"/>
    <w:rsid w:val="00A902E8"/>
    <w:rsid w:val="00A91593"/>
    <w:rsid w:val="00A97BBE"/>
    <w:rsid w:val="00B02B72"/>
    <w:rsid w:val="00B92736"/>
    <w:rsid w:val="00BA358D"/>
    <w:rsid w:val="00C42EB4"/>
    <w:rsid w:val="00C917FE"/>
    <w:rsid w:val="00CD3818"/>
    <w:rsid w:val="00D040D5"/>
    <w:rsid w:val="00D6668B"/>
    <w:rsid w:val="00D77C87"/>
    <w:rsid w:val="00DB4EEF"/>
    <w:rsid w:val="00DC00D7"/>
    <w:rsid w:val="00E376F4"/>
    <w:rsid w:val="00E4651E"/>
    <w:rsid w:val="00EB7814"/>
    <w:rsid w:val="00ED216C"/>
    <w:rsid w:val="00F33BB9"/>
    <w:rsid w:val="00F46B78"/>
    <w:rsid w:val="00F606F1"/>
    <w:rsid w:val="00F60FFE"/>
    <w:rsid w:val="00F93A69"/>
    <w:rsid w:val="00FC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CB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E"/>
  </w:style>
  <w:style w:type="character" w:customStyle="1" w:styleId="il">
    <w:name w:val="il"/>
    <w:basedOn w:val="a0"/>
    <w:rsid w:val="00A97BBE"/>
  </w:style>
  <w:style w:type="paragraph" w:styleId="a4">
    <w:name w:val="No Spacing"/>
    <w:uiPriority w:val="1"/>
    <w:qFormat/>
    <w:rsid w:val="002F730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80B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51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6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adi.sk/d/OB9t55k8qUXu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Черноиванова Алина Николаевна</dc:creator>
  <cp:lastModifiedBy>Сима Айвазян</cp:lastModifiedBy>
  <cp:revision>3</cp:revision>
  <cp:lastPrinted>2016-03-25T05:44:00Z</cp:lastPrinted>
  <dcterms:created xsi:type="dcterms:W3CDTF">2016-03-25T17:59:00Z</dcterms:created>
  <dcterms:modified xsi:type="dcterms:W3CDTF">2016-03-25T17:59:00Z</dcterms:modified>
</cp:coreProperties>
</file>