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A5" w:rsidRDefault="008562A5">
      <w:pPr>
        <w:rPr>
          <w:rFonts w:ascii="Roboto Light" w:hAnsi="Roboto Light"/>
        </w:rPr>
      </w:pPr>
    </w:p>
    <w:p w:rsidR="008562A5" w:rsidRPr="008562A5" w:rsidRDefault="008562A5">
      <w:pPr>
        <w:rPr>
          <w:rFonts w:ascii="Roboto Light" w:hAnsi="Roboto Light"/>
          <w:sz w:val="32"/>
          <w:szCs w:val="32"/>
        </w:rPr>
      </w:pPr>
      <w:r w:rsidRPr="008562A5">
        <w:rPr>
          <w:rFonts w:ascii="Roboto Light" w:hAnsi="Roboto Light"/>
          <w:sz w:val="32"/>
          <w:szCs w:val="32"/>
        </w:rPr>
        <w:t>Пресс-релиз</w:t>
      </w:r>
    </w:p>
    <w:p w:rsidR="000F23B6" w:rsidRPr="000F23B6" w:rsidRDefault="000F23B6" w:rsidP="0011203B">
      <w:pPr>
        <w:pStyle w:val="ac"/>
        <w:jc w:val="both"/>
        <w:rPr>
          <w:rFonts w:ascii="Roboto Light" w:eastAsiaTheme="minorHAnsi" w:hAnsi="Roboto Light" w:cstheme="minorBidi"/>
          <w:bCs/>
          <w:sz w:val="28"/>
          <w:szCs w:val="28"/>
          <w:lang w:eastAsia="en-US"/>
        </w:rPr>
      </w:pPr>
      <w:r w:rsidRPr="000F23B6">
        <w:rPr>
          <w:rFonts w:ascii="Roboto Light" w:eastAsiaTheme="minorHAnsi" w:hAnsi="Roboto Light" w:cstheme="minorBidi"/>
          <w:bCs/>
          <w:sz w:val="28"/>
          <w:szCs w:val="28"/>
          <w:lang w:eastAsia="en-US"/>
        </w:rPr>
        <w:t>Балдин В.Б. выступил в деловой части фестиваля «НЕБО: теория и практика» с докладом «Правовое регулирование авиатакси»</w:t>
      </w:r>
    </w:p>
    <w:p w:rsidR="009C50ED" w:rsidRPr="0011203B" w:rsidRDefault="009C50ED" w:rsidP="00AE574D">
      <w:pPr>
        <w:pStyle w:val="ac"/>
        <w:rPr>
          <w:rFonts w:ascii="Roboto Light" w:hAnsi="Roboto Light"/>
        </w:rPr>
      </w:pPr>
      <w:r w:rsidRPr="0011203B">
        <w:rPr>
          <w:rFonts w:ascii="Roboto Light" w:hAnsi="Roboto Light"/>
        </w:rPr>
        <w:t>Москва, аэродром «Чёрное», 26 мая 2019 г.</w:t>
      </w:r>
    </w:p>
    <w:p w:rsidR="000F23B6" w:rsidRPr="000F23B6" w:rsidRDefault="000F23B6" w:rsidP="000F23B6">
      <w:pPr>
        <w:pStyle w:val="ac"/>
        <w:jc w:val="both"/>
        <w:rPr>
          <w:rFonts w:ascii="Roboto Light" w:eastAsiaTheme="minorHAnsi" w:hAnsi="Roboto Light" w:cstheme="minorBidi"/>
          <w:lang w:eastAsia="en-US"/>
        </w:rPr>
      </w:pPr>
      <w:r w:rsidRPr="000F23B6">
        <w:rPr>
          <w:rFonts w:ascii="Roboto Light" w:eastAsiaTheme="minorHAnsi" w:hAnsi="Roboto Light" w:cstheme="minorBidi"/>
          <w:lang w:eastAsia="en-US"/>
        </w:rPr>
        <w:t>25 и 26 июня в Москве на аэродроме Чёрное прошёл фестиваль «НЕБО: теория и практика». В рамках деловой программы фестиваля большое внимание было уделено транспортным средствам будущего. Спикеры обсудили возможную инфраструктуру авиатакси будущего, перспективные летательные аппараты для авиатакси, подготовку кадров для авиации будущего и правовое регулирование авиатакси.</w:t>
      </w:r>
    </w:p>
    <w:p w:rsidR="000F23B6" w:rsidRPr="000F23B6" w:rsidRDefault="003712FD" w:rsidP="003712FD">
      <w:pPr>
        <w:pStyle w:val="ac"/>
        <w:jc w:val="both"/>
        <w:rPr>
          <w:rFonts w:ascii="Roboto Light" w:eastAsiaTheme="minorHAnsi" w:hAnsi="Roboto Light" w:cstheme="minorBidi"/>
          <w:lang w:eastAsia="en-US"/>
        </w:rPr>
      </w:pPr>
      <w:r>
        <w:rPr>
          <w:rFonts w:ascii="Roboto Light" w:eastAsiaTheme="minorHAnsi" w:hAnsi="Roboto Light" w:cstheme="minorBidi"/>
          <w:lang w:eastAsia="en-US"/>
        </w:rPr>
        <w:t>Выступивший с</w:t>
      </w:r>
      <w:r w:rsidRPr="003712FD">
        <w:rPr>
          <w:rFonts w:ascii="Roboto Light" w:eastAsiaTheme="minorHAnsi" w:hAnsi="Roboto Light" w:cstheme="minorBidi"/>
          <w:lang w:eastAsia="en-US"/>
        </w:rPr>
        <w:t>пикер</w:t>
      </w:r>
      <w:r>
        <w:rPr>
          <w:rFonts w:ascii="Roboto Light" w:eastAsiaTheme="minorHAnsi" w:hAnsi="Roboto Light" w:cstheme="minorBidi"/>
          <w:lang w:eastAsia="en-US"/>
        </w:rPr>
        <w:t>ом</w:t>
      </w:r>
      <w:r w:rsidRPr="003712FD">
        <w:rPr>
          <w:rFonts w:ascii="Roboto Light" w:eastAsiaTheme="minorHAnsi" w:hAnsi="Roboto Light" w:cstheme="minorBidi"/>
          <w:lang w:eastAsia="en-US"/>
        </w:rPr>
        <w:t xml:space="preserve"> деловой программы альянса воздушной мобильности McFly</w:t>
      </w:r>
      <w:r>
        <w:rPr>
          <w:rFonts w:ascii="Roboto Light" w:eastAsiaTheme="minorHAnsi" w:hAnsi="Roboto Light" w:cstheme="minorBidi"/>
          <w:lang w:eastAsia="en-US"/>
        </w:rPr>
        <w:t>.</w:t>
      </w:r>
      <w:r w:rsidRPr="003712FD">
        <w:rPr>
          <w:rFonts w:ascii="Roboto Light" w:eastAsiaTheme="minorHAnsi" w:hAnsi="Roboto Light" w:cstheme="minorBidi"/>
          <w:lang w:eastAsia="en-US"/>
        </w:rPr>
        <w:t>aero, представившего</w:t>
      </w:r>
      <w:r>
        <w:rPr>
          <w:rFonts w:ascii="Roboto Light" w:eastAsiaTheme="minorHAnsi" w:hAnsi="Roboto Light" w:cstheme="minorBidi"/>
          <w:lang w:eastAsia="en-US"/>
        </w:rPr>
        <w:t xml:space="preserve"> </w:t>
      </w:r>
      <w:r w:rsidRPr="003712FD">
        <w:rPr>
          <w:rFonts w:ascii="Roboto Light" w:eastAsiaTheme="minorHAnsi" w:hAnsi="Roboto Light" w:cstheme="minorBidi"/>
          <w:lang w:eastAsia="en-US"/>
        </w:rPr>
        <w:t>на фестивале собственную разработку аппарата для аэротакси</w:t>
      </w:r>
      <w:r>
        <w:rPr>
          <w:rFonts w:ascii="Roboto Light" w:eastAsiaTheme="minorHAnsi" w:hAnsi="Roboto Light" w:cstheme="minorBidi"/>
          <w:lang w:eastAsia="en-US"/>
        </w:rPr>
        <w:t xml:space="preserve">, В.Б.Балдин представил сообщение </w:t>
      </w:r>
      <w:r w:rsidR="000F23B6" w:rsidRPr="000F23B6">
        <w:rPr>
          <w:rFonts w:ascii="Roboto Light" w:eastAsiaTheme="minorHAnsi" w:hAnsi="Roboto Light" w:cstheme="minorBidi"/>
          <w:lang w:eastAsia="en-US"/>
        </w:rPr>
        <w:t xml:space="preserve">на тему «Правовое регулирование авиатакси» </w:t>
      </w:r>
      <w:r>
        <w:rPr>
          <w:rFonts w:ascii="Roboto Light" w:eastAsiaTheme="minorHAnsi" w:hAnsi="Roboto Light" w:cstheme="minorBidi"/>
          <w:lang w:eastAsia="en-US"/>
        </w:rPr>
        <w:t>проанализировал</w:t>
      </w:r>
      <w:r w:rsidR="000F23B6" w:rsidRPr="000F23B6">
        <w:rPr>
          <w:rFonts w:ascii="Roboto Light" w:eastAsiaTheme="minorHAnsi" w:hAnsi="Roboto Light" w:cstheme="minorBidi"/>
          <w:lang w:eastAsia="en-US"/>
        </w:rPr>
        <w:t xml:space="preserve"> исторический и международный аспекты правового регулирования отрасли, выявил тенденции регуляторной работы агрегаторов наземного такси в Европейском союзе и Российской федерации.</w:t>
      </w:r>
    </w:p>
    <w:p w:rsidR="000F23B6" w:rsidRDefault="000F23B6" w:rsidP="000F23B6">
      <w:pPr>
        <w:pStyle w:val="ac"/>
        <w:jc w:val="both"/>
        <w:rPr>
          <w:rFonts w:ascii="Roboto Light" w:eastAsiaTheme="minorHAnsi" w:hAnsi="Roboto Light" w:cstheme="minorBidi"/>
          <w:lang w:eastAsia="en-US"/>
        </w:rPr>
      </w:pPr>
      <w:r w:rsidRPr="000F23B6">
        <w:rPr>
          <w:rFonts w:ascii="Roboto Light" w:eastAsiaTheme="minorHAnsi" w:hAnsi="Roboto Light" w:cstheme="minorBidi"/>
          <w:lang w:eastAsia="en-US"/>
        </w:rPr>
        <w:t>Основной вывод, который можно сделать, резюмируя работу Деловой части форума, был сформулирован в выступлении В.Балдина - разработки и правовое регулирование авиатакси в России не отстают и не опережают другие страны. Если представители отрасли не будут координировать свои усилия, то Россия рискует превратиться в центр разработки, а удобство для населения, прибыль от эксплуатации и налоги уйдут в страны с более комфортным законодательным транспортным регулированием.</w:t>
      </w:r>
    </w:p>
    <w:p w:rsidR="009C50ED" w:rsidRPr="0011203B" w:rsidRDefault="009C50ED" w:rsidP="00AE574D">
      <w:pPr>
        <w:rPr>
          <w:rFonts w:ascii="Roboto Light" w:hAnsi="Roboto Light"/>
          <w:sz w:val="24"/>
          <w:szCs w:val="24"/>
          <w:u w:val="single"/>
        </w:rPr>
      </w:pPr>
      <w:r w:rsidRPr="0011203B">
        <w:rPr>
          <w:rFonts w:ascii="Roboto Light" w:hAnsi="Roboto Light"/>
          <w:sz w:val="24"/>
          <w:szCs w:val="24"/>
          <w:u w:val="single"/>
        </w:rPr>
        <w:t>Фестиваль «НЕБО: теория и практика»</w:t>
      </w:r>
    </w:p>
    <w:p w:rsidR="000F23B6" w:rsidRDefault="000F23B6" w:rsidP="0011203B">
      <w:pPr>
        <w:pStyle w:val="ac"/>
        <w:jc w:val="both"/>
        <w:rPr>
          <w:rFonts w:ascii="Roboto Light" w:eastAsiaTheme="minorHAnsi" w:hAnsi="Roboto Light" w:cstheme="minorBidi"/>
          <w:lang w:eastAsia="en-US"/>
        </w:rPr>
      </w:pPr>
      <w:r w:rsidRPr="000F23B6">
        <w:rPr>
          <w:rFonts w:ascii="Roboto Light" w:eastAsiaTheme="minorHAnsi" w:hAnsi="Roboto Light" w:cstheme="minorBidi"/>
          <w:lang w:eastAsia="en-US"/>
        </w:rPr>
        <w:t xml:space="preserve">Ежегодный федеральный фестиваль воздухоплавания «НЕБО: теория и практика» единственное в стране мероприятие, рассчитанное как </w:t>
      </w:r>
      <w:r w:rsidR="008D0B66">
        <w:rPr>
          <w:rFonts w:ascii="Roboto Light" w:eastAsiaTheme="minorHAnsi" w:hAnsi="Roboto Light" w:cstheme="minorBidi"/>
          <w:lang w:eastAsia="en-US"/>
        </w:rPr>
        <w:t>на</w:t>
      </w:r>
      <w:r w:rsidRPr="000F23B6">
        <w:rPr>
          <w:rFonts w:ascii="Roboto Light" w:eastAsiaTheme="minorHAnsi" w:hAnsi="Roboto Light" w:cstheme="minorBidi"/>
          <w:lang w:eastAsia="en-US"/>
        </w:rPr>
        <w:t xml:space="preserve"> профессионалов авиации, так и </w:t>
      </w:r>
      <w:r w:rsidR="008D0B66">
        <w:rPr>
          <w:rFonts w:ascii="Roboto Light" w:eastAsiaTheme="minorHAnsi" w:hAnsi="Roboto Light" w:cstheme="minorBidi"/>
          <w:lang w:eastAsia="en-US"/>
        </w:rPr>
        <w:t>на</w:t>
      </w:r>
      <w:r w:rsidRPr="000F23B6">
        <w:rPr>
          <w:rFonts w:ascii="Roboto Light" w:eastAsiaTheme="minorHAnsi" w:hAnsi="Roboto Light" w:cstheme="minorBidi"/>
          <w:lang w:eastAsia="en-US"/>
        </w:rPr>
        <w:t xml:space="preserve"> семейн</w:t>
      </w:r>
      <w:r w:rsidR="008D0B66">
        <w:rPr>
          <w:rFonts w:ascii="Roboto Light" w:eastAsiaTheme="minorHAnsi" w:hAnsi="Roboto Light" w:cstheme="minorBidi"/>
          <w:lang w:eastAsia="en-US"/>
        </w:rPr>
        <w:t>ый отдых</w:t>
      </w:r>
      <w:r w:rsidRPr="000F23B6">
        <w:rPr>
          <w:rFonts w:ascii="Roboto Light" w:eastAsiaTheme="minorHAnsi" w:hAnsi="Roboto Light" w:cstheme="minorBidi"/>
          <w:lang w:eastAsia="en-US"/>
        </w:rPr>
        <w:t xml:space="preserve"> с детьми. Фестиваль объединяет самых разных людей и демонстрирует, что летать могут любые устройства, начиная от детских бумажных самолётов до летательных аппаратов будущего.</w:t>
      </w:r>
    </w:p>
    <w:p w:rsidR="000F23B6" w:rsidRPr="0011203B" w:rsidRDefault="000F23B6" w:rsidP="0011203B">
      <w:pPr>
        <w:pStyle w:val="ac"/>
        <w:jc w:val="both"/>
        <w:rPr>
          <w:rFonts w:ascii="Roboto Light" w:eastAsiaTheme="minorHAnsi" w:hAnsi="Roboto Light" w:cstheme="minorBidi"/>
          <w:lang w:eastAsia="en-US"/>
        </w:rPr>
      </w:pPr>
    </w:p>
    <w:p w:rsidR="00764285" w:rsidRPr="00263311" w:rsidRDefault="00764285">
      <w:pPr>
        <w:rPr>
          <w:rFonts w:ascii="Roboto Light" w:hAnsi="Roboto Ligh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0574A" w:rsidRPr="00CD1BA2" w:rsidTr="00127342">
        <w:tc>
          <w:tcPr>
            <w:tcW w:w="4677" w:type="dxa"/>
          </w:tcPr>
          <w:p w:rsidR="0070574A" w:rsidRPr="00CD1BA2" w:rsidRDefault="0070574A">
            <w:pPr>
              <w:rPr>
                <w:rFonts w:ascii="Roboto Light" w:hAnsi="Roboto Light"/>
                <w:b/>
              </w:rPr>
            </w:pPr>
            <w:r w:rsidRPr="00CD1BA2">
              <w:rPr>
                <w:rFonts w:ascii="Roboto Light" w:hAnsi="Roboto Light"/>
                <w:b/>
              </w:rPr>
              <w:t>Контакты:</w:t>
            </w:r>
          </w:p>
        </w:tc>
        <w:tc>
          <w:tcPr>
            <w:tcW w:w="4678" w:type="dxa"/>
          </w:tcPr>
          <w:p w:rsidR="0070574A" w:rsidRPr="00CD1BA2" w:rsidRDefault="0070574A">
            <w:pPr>
              <w:rPr>
                <w:rFonts w:ascii="Roboto Light" w:hAnsi="Roboto Light"/>
                <w:b/>
                <w:lang w:val="en-US"/>
              </w:rPr>
            </w:pPr>
          </w:p>
        </w:tc>
      </w:tr>
      <w:tr w:rsidR="007C48E1" w:rsidRPr="00CD1BA2" w:rsidTr="00127342">
        <w:tc>
          <w:tcPr>
            <w:tcW w:w="4677" w:type="dxa"/>
          </w:tcPr>
          <w:p w:rsidR="007C48E1" w:rsidRPr="00CD1BA2" w:rsidRDefault="007C48E1">
            <w:pPr>
              <w:rPr>
                <w:rFonts w:ascii="Roboto Light" w:hAnsi="Roboto Light"/>
                <w:b/>
              </w:rPr>
            </w:pPr>
            <w:r w:rsidRPr="00CD1BA2">
              <w:rPr>
                <w:rFonts w:ascii="Roboto Light" w:hAnsi="Roboto Light"/>
                <w:b/>
              </w:rPr>
              <w:t>Сайт в интернете</w:t>
            </w:r>
          </w:p>
        </w:tc>
        <w:tc>
          <w:tcPr>
            <w:tcW w:w="4678" w:type="dxa"/>
          </w:tcPr>
          <w:p w:rsidR="007C48E1" w:rsidRPr="003712FD" w:rsidRDefault="003B7469">
            <w:pPr>
              <w:rPr>
                <w:rFonts w:ascii="Roboto Light" w:hAnsi="Roboto Light"/>
                <w:b/>
              </w:rPr>
            </w:pPr>
            <w:hyperlink r:id="rId8" w:history="1">
              <w:r w:rsidR="009A7E59">
                <w:rPr>
                  <w:rStyle w:val="a3"/>
                  <w:rFonts w:ascii="Roboto Light" w:hAnsi="Roboto Light"/>
                  <w:b/>
                  <w:lang w:val="en-US"/>
                </w:rPr>
                <w:t>МосковскоеНебо.рф</w:t>
              </w:r>
            </w:hyperlink>
            <w:bookmarkStart w:id="0" w:name="_GoBack"/>
            <w:bookmarkEnd w:id="0"/>
            <w:r w:rsidR="003712FD">
              <w:rPr>
                <w:rStyle w:val="a3"/>
                <w:rFonts w:ascii="Roboto Light" w:hAnsi="Roboto Light"/>
                <w:b/>
              </w:rPr>
              <w:t xml:space="preserve"> </w:t>
            </w:r>
          </w:p>
        </w:tc>
      </w:tr>
      <w:tr w:rsidR="00127342" w:rsidRPr="00CD1BA2" w:rsidTr="00127342">
        <w:tc>
          <w:tcPr>
            <w:tcW w:w="4677" w:type="dxa"/>
          </w:tcPr>
          <w:p w:rsidR="00127342" w:rsidRPr="00CD1BA2" w:rsidRDefault="00127342" w:rsidP="001D6CB8">
            <w:pPr>
              <w:rPr>
                <w:rFonts w:ascii="Roboto Light" w:hAnsi="Roboto Light"/>
                <w:b/>
              </w:rPr>
            </w:pPr>
            <w:r w:rsidRPr="00CD1BA2">
              <w:rPr>
                <w:rFonts w:ascii="Roboto Light" w:hAnsi="Roboto Light"/>
                <w:b/>
              </w:rPr>
              <w:t>Телефон</w:t>
            </w:r>
          </w:p>
        </w:tc>
        <w:tc>
          <w:tcPr>
            <w:tcW w:w="4678" w:type="dxa"/>
          </w:tcPr>
          <w:p w:rsidR="00127342" w:rsidRPr="00CD1BA2" w:rsidRDefault="00127342" w:rsidP="001D6CB8">
            <w:pPr>
              <w:rPr>
                <w:rFonts w:ascii="Roboto Light" w:hAnsi="Roboto Light"/>
                <w:b/>
                <w:lang w:val="en-US"/>
              </w:rPr>
            </w:pPr>
            <w:r w:rsidRPr="00CD1BA2">
              <w:rPr>
                <w:rFonts w:ascii="Roboto Light" w:hAnsi="Roboto Light"/>
                <w:b/>
                <w:lang w:val="en-US"/>
              </w:rPr>
              <w:t>+7 985 983-29-87</w:t>
            </w:r>
          </w:p>
        </w:tc>
      </w:tr>
      <w:tr w:rsidR="00127342" w:rsidRPr="00CD1BA2" w:rsidTr="00127342">
        <w:tc>
          <w:tcPr>
            <w:tcW w:w="4677" w:type="dxa"/>
          </w:tcPr>
          <w:p w:rsidR="00127342" w:rsidRPr="00CD1BA2" w:rsidRDefault="00127342" w:rsidP="001D6CB8">
            <w:pPr>
              <w:rPr>
                <w:rFonts w:ascii="Roboto Light" w:hAnsi="Roboto Light"/>
                <w:b/>
              </w:rPr>
            </w:pPr>
            <w:r w:rsidRPr="00CD1BA2">
              <w:rPr>
                <w:rFonts w:ascii="Roboto Light" w:hAnsi="Roboto Light"/>
                <w:b/>
              </w:rPr>
              <w:t>Электропочта</w:t>
            </w:r>
          </w:p>
        </w:tc>
        <w:tc>
          <w:tcPr>
            <w:tcW w:w="4678" w:type="dxa"/>
          </w:tcPr>
          <w:p w:rsidR="00127342" w:rsidRPr="00CD1BA2" w:rsidRDefault="003B7469" w:rsidP="001B5385">
            <w:pPr>
              <w:rPr>
                <w:rFonts w:ascii="Roboto Light" w:hAnsi="Roboto Light"/>
                <w:b/>
                <w:lang w:val="en-US"/>
              </w:rPr>
            </w:pPr>
            <w:hyperlink r:id="rId9" w:history="1">
              <w:r w:rsidR="001B5385" w:rsidRPr="00CA6A45">
                <w:rPr>
                  <w:rStyle w:val="a3"/>
                  <w:rFonts w:ascii="Roboto Light" w:hAnsi="Roboto Light"/>
                  <w:b/>
                  <w:lang w:val="en-US"/>
                </w:rPr>
                <w:t>vadim@Baldin.su</w:t>
              </w:r>
            </w:hyperlink>
          </w:p>
        </w:tc>
      </w:tr>
      <w:tr w:rsidR="00127342" w:rsidRPr="00CD1BA2" w:rsidTr="00127342">
        <w:tc>
          <w:tcPr>
            <w:tcW w:w="4677" w:type="dxa"/>
          </w:tcPr>
          <w:p w:rsidR="00127342" w:rsidRPr="00CD1BA2" w:rsidRDefault="00127342">
            <w:pPr>
              <w:rPr>
                <w:rFonts w:ascii="Roboto Light" w:hAnsi="Roboto Light"/>
                <w:b/>
              </w:rPr>
            </w:pPr>
          </w:p>
        </w:tc>
        <w:tc>
          <w:tcPr>
            <w:tcW w:w="4678" w:type="dxa"/>
          </w:tcPr>
          <w:p w:rsidR="00127342" w:rsidRPr="00CD1BA2" w:rsidRDefault="00127342">
            <w:pPr>
              <w:rPr>
                <w:rFonts w:ascii="Roboto Light" w:hAnsi="Roboto Light"/>
                <w:b/>
                <w:lang w:val="en-US"/>
              </w:rPr>
            </w:pPr>
          </w:p>
        </w:tc>
      </w:tr>
    </w:tbl>
    <w:p w:rsidR="00263311" w:rsidRPr="00263311" w:rsidRDefault="00263311" w:rsidP="00AE574D">
      <w:pPr>
        <w:rPr>
          <w:rFonts w:ascii="Roboto Light" w:hAnsi="Roboto Light"/>
        </w:rPr>
      </w:pPr>
    </w:p>
    <w:sectPr w:rsidR="00263311" w:rsidRPr="00263311" w:rsidSect="00570F8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69" w:rsidRDefault="003B7469" w:rsidP="00570F88">
      <w:pPr>
        <w:spacing w:after="0" w:line="240" w:lineRule="auto"/>
      </w:pPr>
      <w:r>
        <w:separator/>
      </w:r>
    </w:p>
  </w:endnote>
  <w:endnote w:type="continuationSeparator" w:id="0">
    <w:p w:rsidR="003B7469" w:rsidRDefault="003B7469" w:rsidP="0057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B8" w:rsidRPr="00570F88" w:rsidRDefault="001D6CB8">
    <w:pPr>
      <w:pStyle w:val="a8"/>
      <w:jc w:val="right"/>
      <w:rPr>
        <w:rFonts w:ascii="Roboto Light" w:hAnsi="Roboto Light"/>
      </w:rPr>
    </w:pPr>
    <w:r w:rsidRPr="00570F88">
      <w:rPr>
        <w:rFonts w:ascii="Roboto Light" w:hAnsi="Roboto Light"/>
      </w:rPr>
      <w:t xml:space="preserve">Страница </w:t>
    </w:r>
    <w:sdt>
      <w:sdtPr>
        <w:rPr>
          <w:rFonts w:ascii="Roboto Light" w:hAnsi="Roboto Light"/>
        </w:rPr>
        <w:id w:val="-805231836"/>
        <w:docPartObj>
          <w:docPartGallery w:val="Page Numbers (Bottom of Page)"/>
          <w:docPartUnique/>
        </w:docPartObj>
      </w:sdtPr>
      <w:sdtEndPr/>
      <w:sdtContent>
        <w:r w:rsidRPr="00570F88">
          <w:rPr>
            <w:rFonts w:ascii="Roboto Light" w:hAnsi="Roboto Light"/>
          </w:rPr>
          <w:fldChar w:fldCharType="begin"/>
        </w:r>
        <w:r w:rsidRPr="00570F88">
          <w:rPr>
            <w:rFonts w:ascii="Roboto Light" w:hAnsi="Roboto Light"/>
          </w:rPr>
          <w:instrText>PAGE   \* MERGEFORMAT</w:instrText>
        </w:r>
        <w:r w:rsidRPr="00570F88">
          <w:rPr>
            <w:rFonts w:ascii="Roboto Light" w:hAnsi="Roboto Light"/>
          </w:rPr>
          <w:fldChar w:fldCharType="separate"/>
        </w:r>
        <w:r w:rsidR="003712FD">
          <w:rPr>
            <w:rFonts w:ascii="Roboto Light" w:hAnsi="Roboto Light"/>
            <w:noProof/>
          </w:rPr>
          <w:t>2</w:t>
        </w:r>
        <w:r w:rsidRPr="00570F88">
          <w:rPr>
            <w:rFonts w:ascii="Roboto Light" w:hAnsi="Roboto Light"/>
          </w:rPr>
          <w:fldChar w:fldCharType="end"/>
        </w:r>
      </w:sdtContent>
    </w:sdt>
  </w:p>
  <w:p w:rsidR="001D6CB8" w:rsidRPr="00570F88" w:rsidRDefault="001D6CB8">
    <w:pPr>
      <w:pStyle w:val="a8"/>
      <w:rPr>
        <w:rFonts w:ascii="Roboto Light" w:hAnsi="Roboto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B8" w:rsidRPr="00570F88" w:rsidRDefault="001D6CB8" w:rsidP="00AA162F">
    <w:pPr>
      <w:pStyle w:val="a8"/>
      <w:jc w:val="right"/>
      <w:rPr>
        <w:rFonts w:ascii="Roboto Light" w:hAnsi="Roboto Light"/>
      </w:rPr>
    </w:pPr>
    <w:r w:rsidRPr="00570F88">
      <w:rPr>
        <w:rFonts w:ascii="Roboto Light" w:hAnsi="Roboto Light"/>
      </w:rPr>
      <w:t xml:space="preserve">Страница </w:t>
    </w:r>
    <w:sdt>
      <w:sdtPr>
        <w:rPr>
          <w:rFonts w:ascii="Roboto Light" w:hAnsi="Roboto Light"/>
        </w:rPr>
        <w:id w:val="1307434912"/>
        <w:docPartObj>
          <w:docPartGallery w:val="Page Numbers (Bottom of Page)"/>
          <w:docPartUnique/>
        </w:docPartObj>
      </w:sdtPr>
      <w:sdtEndPr/>
      <w:sdtContent>
        <w:r w:rsidRPr="00570F88">
          <w:rPr>
            <w:rFonts w:ascii="Roboto Light" w:hAnsi="Roboto Light"/>
          </w:rPr>
          <w:fldChar w:fldCharType="begin"/>
        </w:r>
        <w:r w:rsidRPr="00570F88">
          <w:rPr>
            <w:rFonts w:ascii="Roboto Light" w:hAnsi="Roboto Light"/>
          </w:rPr>
          <w:instrText>PAGE   \* MERGEFORMAT</w:instrText>
        </w:r>
        <w:r w:rsidRPr="00570F88">
          <w:rPr>
            <w:rFonts w:ascii="Roboto Light" w:hAnsi="Roboto Light"/>
          </w:rPr>
          <w:fldChar w:fldCharType="separate"/>
        </w:r>
        <w:r w:rsidR="003B7469">
          <w:rPr>
            <w:rFonts w:ascii="Roboto Light" w:hAnsi="Roboto Light"/>
            <w:noProof/>
          </w:rPr>
          <w:t>1</w:t>
        </w:r>
        <w:r w:rsidRPr="00570F88">
          <w:rPr>
            <w:rFonts w:ascii="Roboto Light" w:hAnsi="Roboto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69" w:rsidRDefault="003B7469" w:rsidP="00570F88">
      <w:pPr>
        <w:spacing w:after="0" w:line="240" w:lineRule="auto"/>
      </w:pPr>
      <w:r>
        <w:separator/>
      </w:r>
    </w:p>
  </w:footnote>
  <w:footnote w:type="continuationSeparator" w:id="0">
    <w:p w:rsidR="003B7469" w:rsidRDefault="003B7469" w:rsidP="0057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538B"/>
    <w:multiLevelType w:val="hybridMultilevel"/>
    <w:tmpl w:val="981A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7FBC"/>
    <w:multiLevelType w:val="multilevel"/>
    <w:tmpl w:val="4D66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E7DCF"/>
    <w:multiLevelType w:val="hybridMultilevel"/>
    <w:tmpl w:val="116EE604"/>
    <w:lvl w:ilvl="0" w:tplc="EE108A3E">
      <w:numFmt w:val="bullet"/>
      <w:lvlText w:val="·"/>
      <w:lvlJc w:val="left"/>
      <w:pPr>
        <w:ind w:left="790" w:hanging="430"/>
      </w:pPr>
      <w:rPr>
        <w:rFonts w:ascii="Roboto Light" w:eastAsiaTheme="minorHAnsi" w:hAnsi="Roboto Ligh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465E"/>
    <w:multiLevelType w:val="hybridMultilevel"/>
    <w:tmpl w:val="A904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E"/>
    <w:rsid w:val="000137B5"/>
    <w:rsid w:val="00022282"/>
    <w:rsid w:val="0002670D"/>
    <w:rsid w:val="00057D04"/>
    <w:rsid w:val="00071878"/>
    <w:rsid w:val="00095C6F"/>
    <w:rsid w:val="000B1037"/>
    <w:rsid w:val="000F23B6"/>
    <w:rsid w:val="00102CFC"/>
    <w:rsid w:val="001047A9"/>
    <w:rsid w:val="00105D80"/>
    <w:rsid w:val="0011203B"/>
    <w:rsid w:val="00115D37"/>
    <w:rsid w:val="00127342"/>
    <w:rsid w:val="0012737A"/>
    <w:rsid w:val="00170F8B"/>
    <w:rsid w:val="00177471"/>
    <w:rsid w:val="00181CFE"/>
    <w:rsid w:val="001B5385"/>
    <w:rsid w:val="001D6CB8"/>
    <w:rsid w:val="001D733B"/>
    <w:rsid w:val="002128D4"/>
    <w:rsid w:val="00223F9B"/>
    <w:rsid w:val="00263311"/>
    <w:rsid w:val="002A08F0"/>
    <w:rsid w:val="002B62BF"/>
    <w:rsid w:val="002E23E3"/>
    <w:rsid w:val="00364E92"/>
    <w:rsid w:val="003712FD"/>
    <w:rsid w:val="00377E3F"/>
    <w:rsid w:val="00384ACB"/>
    <w:rsid w:val="00386384"/>
    <w:rsid w:val="00391BE8"/>
    <w:rsid w:val="003A0692"/>
    <w:rsid w:val="003B7469"/>
    <w:rsid w:val="003E2C4A"/>
    <w:rsid w:val="003F6FAF"/>
    <w:rsid w:val="0041183A"/>
    <w:rsid w:val="004865DC"/>
    <w:rsid w:val="004A22F6"/>
    <w:rsid w:val="004E11C7"/>
    <w:rsid w:val="005428A6"/>
    <w:rsid w:val="00570F88"/>
    <w:rsid w:val="005A1D08"/>
    <w:rsid w:val="005E5651"/>
    <w:rsid w:val="00606893"/>
    <w:rsid w:val="006447E6"/>
    <w:rsid w:val="0065021B"/>
    <w:rsid w:val="006A495B"/>
    <w:rsid w:val="007012D5"/>
    <w:rsid w:val="0070574A"/>
    <w:rsid w:val="00710E46"/>
    <w:rsid w:val="007558CF"/>
    <w:rsid w:val="00764285"/>
    <w:rsid w:val="007B1CAC"/>
    <w:rsid w:val="007C05F8"/>
    <w:rsid w:val="007C48E1"/>
    <w:rsid w:val="007F0222"/>
    <w:rsid w:val="00831C8E"/>
    <w:rsid w:val="00834E01"/>
    <w:rsid w:val="008562A5"/>
    <w:rsid w:val="008735B6"/>
    <w:rsid w:val="00897DD2"/>
    <w:rsid w:val="008A344F"/>
    <w:rsid w:val="008B2A3B"/>
    <w:rsid w:val="008B2CF0"/>
    <w:rsid w:val="008B2F3E"/>
    <w:rsid w:val="008D0B66"/>
    <w:rsid w:val="008D7E64"/>
    <w:rsid w:val="008E04CD"/>
    <w:rsid w:val="008E51BC"/>
    <w:rsid w:val="009305B4"/>
    <w:rsid w:val="0098446D"/>
    <w:rsid w:val="00985D1E"/>
    <w:rsid w:val="009A7E59"/>
    <w:rsid w:val="009C50ED"/>
    <w:rsid w:val="009D39E9"/>
    <w:rsid w:val="00A45E34"/>
    <w:rsid w:val="00AA162F"/>
    <w:rsid w:val="00AB5EB6"/>
    <w:rsid w:val="00AD0E42"/>
    <w:rsid w:val="00AD6EDB"/>
    <w:rsid w:val="00AE574D"/>
    <w:rsid w:val="00AF5EFD"/>
    <w:rsid w:val="00B15264"/>
    <w:rsid w:val="00B31147"/>
    <w:rsid w:val="00B47D3B"/>
    <w:rsid w:val="00B63328"/>
    <w:rsid w:val="00BA4795"/>
    <w:rsid w:val="00BD4245"/>
    <w:rsid w:val="00BE26A6"/>
    <w:rsid w:val="00BF2333"/>
    <w:rsid w:val="00BF28E9"/>
    <w:rsid w:val="00C16CAD"/>
    <w:rsid w:val="00C26297"/>
    <w:rsid w:val="00CB6899"/>
    <w:rsid w:val="00CD1BA2"/>
    <w:rsid w:val="00D25CAA"/>
    <w:rsid w:val="00D7342A"/>
    <w:rsid w:val="00D75D66"/>
    <w:rsid w:val="00D91591"/>
    <w:rsid w:val="00DE3475"/>
    <w:rsid w:val="00DE363E"/>
    <w:rsid w:val="00DE5ADC"/>
    <w:rsid w:val="00DF3361"/>
    <w:rsid w:val="00E3163E"/>
    <w:rsid w:val="00E46DCB"/>
    <w:rsid w:val="00EE7B91"/>
    <w:rsid w:val="00F2022C"/>
    <w:rsid w:val="00F42E29"/>
    <w:rsid w:val="00F8649B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29D1B-B947-43CF-B69F-65B4EC2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263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DD2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764285"/>
    <w:rPr>
      <w:b/>
      <w:bCs/>
    </w:rPr>
  </w:style>
  <w:style w:type="paragraph" w:styleId="a6">
    <w:name w:val="header"/>
    <w:basedOn w:val="a"/>
    <w:link w:val="a7"/>
    <w:uiPriority w:val="99"/>
    <w:unhideWhenUsed/>
    <w:rsid w:val="0057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F88"/>
  </w:style>
  <w:style w:type="paragraph" w:styleId="a8">
    <w:name w:val="footer"/>
    <w:basedOn w:val="a"/>
    <w:link w:val="a9"/>
    <w:uiPriority w:val="99"/>
    <w:unhideWhenUsed/>
    <w:rsid w:val="0057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F88"/>
  </w:style>
  <w:style w:type="table" w:styleId="aa">
    <w:name w:val="Table Grid"/>
    <w:basedOn w:val="a1"/>
    <w:uiPriority w:val="3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62B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C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bjawblmebce3ad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dim@Baldi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CF23-551E-4B0F-9DB8-5B2327C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Baldin</dc:creator>
  <cp:keywords/>
  <dc:description/>
  <cp:lastModifiedBy>Vadim Baldin</cp:lastModifiedBy>
  <cp:revision>2</cp:revision>
  <dcterms:created xsi:type="dcterms:W3CDTF">2019-05-27T13:19:00Z</dcterms:created>
  <dcterms:modified xsi:type="dcterms:W3CDTF">2019-05-27T13:19:00Z</dcterms:modified>
</cp:coreProperties>
</file>