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EF19" w14:textId="10A8B32E" w:rsidR="0022376E" w:rsidRPr="00BD566E" w:rsidRDefault="0022376E" w:rsidP="000A74E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566E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Картинки, фотографии: </w:t>
      </w:r>
      <w:hyperlink r:id="rId11" w:history="1">
        <w:r w:rsidRPr="00BD566E">
          <w:rPr>
            <w:rStyle w:val="a4"/>
            <w:rFonts w:ascii="Arial" w:hAnsi="Arial" w:cs="Arial"/>
            <w:b/>
            <w:bCs/>
            <w:sz w:val="20"/>
            <w:szCs w:val="20"/>
            <w:highlight w:val="yellow"/>
          </w:rPr>
          <w:t>https://drive.google.com/drive/folders/1ujr619RkYdtmpCWPjtV-M0RtVL2hXR-7?usp=sharing</w:t>
        </w:r>
      </w:hyperlink>
    </w:p>
    <w:p w14:paraId="32EEAAF4" w14:textId="77777777" w:rsidR="0022376E" w:rsidRDefault="0022376E" w:rsidP="000A74E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14:paraId="3E5D009E" w14:textId="33692FC6" w:rsidR="00714096" w:rsidRDefault="000606DC" w:rsidP="000A74E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19C1B821">
        <w:rPr>
          <w:rFonts w:ascii="Arial" w:hAnsi="Arial" w:cs="Arial"/>
          <w:b/>
          <w:bCs/>
          <w:color w:val="000000" w:themeColor="text1"/>
          <w:sz w:val="26"/>
          <w:szCs w:val="26"/>
        </w:rPr>
        <w:t>Логистические тренды</w:t>
      </w:r>
      <w:r w:rsidR="00714096" w:rsidRPr="19C1B82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2020-2021 года</w:t>
      </w:r>
      <w:r w:rsidRPr="19C1B82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: жизнь </w:t>
      </w:r>
      <w:r w:rsidR="00B95A98" w:rsidRPr="19C1B82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во</w:t>
      </w:r>
      <w:r w:rsidR="004A09D8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B95A98" w:rsidRPr="19C1B82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время</w:t>
      </w:r>
      <w:r w:rsidR="009C3AFC" w:rsidRPr="19C1B82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 и после пандемии</w:t>
      </w:r>
    </w:p>
    <w:p w14:paraId="32DEC67C" w14:textId="172F8923" w:rsidR="000D5AEB" w:rsidRDefault="000D5AEB" w:rsidP="000A74E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Авторы: В. Киреева, О. Пирогова, Е. Мясникова</w:t>
      </w:r>
    </w:p>
    <w:p w14:paraId="598FB860" w14:textId="19B96713" w:rsidR="643F2F00" w:rsidRDefault="643F2F00" w:rsidP="643F2F00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6"/>
          <w:szCs w:val="26"/>
        </w:rPr>
      </w:pPr>
    </w:p>
    <w:p w14:paraId="341DCBAC" w14:textId="035F10B9" w:rsidR="0067325F" w:rsidRPr="000A74E1" w:rsidRDefault="00714096" w:rsidP="643F2F0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56B5673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Пандемия COVID-19, охватившая весь мир в конце 2019 - начале 2020 гг., изменила не только жизни многих людей, но и ситуацию на глобальном и местных рынках. </w:t>
      </w:r>
      <w:r w:rsidR="3FCC25EF" w:rsidRPr="56B5673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Значительное </w:t>
      </w:r>
      <w:r w:rsidR="008B4FBA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>сокращение производств</w:t>
      </w:r>
      <w:r w:rsidR="589F2A3D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>енных мощностей</w:t>
      </w:r>
      <w:r w:rsidR="38940409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связи с закрытием границ между странами и введением режима самоизоляции</w:t>
      </w:r>
      <w:r w:rsidR="53183225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334CCADD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>произошло во всем мире</w:t>
      </w:r>
      <w:r w:rsidR="38940409" w:rsidRPr="56B5673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8B4FBA" w:rsidRPr="56B567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Пандемия коронавируса нарушила привычные связи между производителями и потребителями во всем мире и внесла серьезные изменения в бизнес логистических компаний. </w:t>
      </w:r>
    </w:p>
    <w:p w14:paraId="6315F9E5" w14:textId="2ADE8214" w:rsidR="643F2F00" w:rsidRDefault="643F2F00" w:rsidP="643F2F0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03AC012" w14:textId="05DA1700" w:rsidR="0067325F" w:rsidRPr="000A74E1" w:rsidRDefault="0067325F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На сегодняшний день </w:t>
      </w:r>
      <w:r w:rsidR="21097D91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нами</w:t>
      </w:r>
      <w:r w:rsidR="15B67E69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проанализирова</w:t>
      </w:r>
      <w:r w:rsidR="50444EE4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ны</w:t>
      </w: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и систематизирова</w:t>
      </w:r>
      <w:r w:rsidR="20184536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ны</w:t>
      </w: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имеющиеся и перспективные изменения и тренды, которые повлияли на логистический бизнес в целом и на компанию COREX Logistics в частности, и </w:t>
      </w:r>
      <w:r w:rsidR="07D3A16F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мы </w:t>
      </w: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с готовностью дел</w:t>
      </w:r>
      <w:r w:rsidR="09B25CE0"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им</w:t>
      </w:r>
      <w:r w:rsidRPr="19C1B8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ся результатами в данной статье.</w:t>
      </w:r>
    </w:p>
    <w:p w14:paraId="05C58521" w14:textId="29FDE2E2" w:rsidR="0067325F" w:rsidRPr="000A74E1" w:rsidRDefault="0067325F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</w:p>
    <w:p w14:paraId="6D731F87" w14:textId="60736BD0" w:rsidR="0067325F" w:rsidRPr="000A74E1" w:rsidRDefault="0067325F" w:rsidP="643F2F00">
      <w:pPr>
        <w:pStyle w:val="b-article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643F2F00">
        <w:rPr>
          <w:rFonts w:ascii="Arial" w:hAnsi="Arial" w:cs="Arial"/>
          <w:color w:val="000000" w:themeColor="text1"/>
          <w:sz w:val="20"/>
          <w:szCs w:val="20"/>
        </w:rPr>
        <w:t>Распространение коронавируса нанесло серьезный удар по мировой логистике</w:t>
      </w:r>
      <w:r w:rsidR="000417B0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>обеспечению</w:t>
      </w:r>
      <w:r w:rsidR="00016561" w:rsidRPr="643F2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цепочки поставок сырья и готовой продукции. </w:t>
      </w:r>
      <w:r w:rsidR="00114E27" w:rsidRPr="643F2F00">
        <w:rPr>
          <w:rFonts w:ascii="Arial" w:hAnsi="Arial" w:cs="Arial"/>
          <w:color w:val="000000" w:themeColor="text1"/>
          <w:sz w:val="20"/>
          <w:szCs w:val="20"/>
        </w:rPr>
        <w:t xml:space="preserve">Так, 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>7 апреля крупные международные организации</w:t>
      </w:r>
      <w:r w:rsidR="2C54C334" w:rsidRPr="643F2F00">
        <w:rPr>
          <w:rFonts w:ascii="Arial" w:hAnsi="Arial" w:cs="Arial"/>
          <w:color w:val="000000" w:themeColor="text1"/>
          <w:sz w:val="20"/>
          <w:szCs w:val="20"/>
        </w:rPr>
        <w:t>: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 Международный союз дорожного транспорта (IRU) и Международная федерация работников транспорта</w:t>
      </w:r>
      <w:r w:rsidR="31D7D266" w:rsidRPr="643F2F00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 опубликовали открытое письмо к правительствам всех стран с просьбой о поддержке транспортной отрасли в условиях распространения COVID-19. Кризис вызвал дисбаланс грузопотоков, связанный с изменениями спроса, приостановкой производств и введенных ограничений.</w:t>
      </w:r>
      <w:r w:rsidR="727ACDD4" w:rsidRPr="643F2F00">
        <w:rPr>
          <w:rFonts w:ascii="Arial" w:hAnsi="Arial" w:cs="Arial"/>
          <w:color w:val="000000" w:themeColor="text1"/>
          <w:sz w:val="20"/>
          <w:szCs w:val="20"/>
        </w:rPr>
        <w:t xml:space="preserve"> В связи с этим фактором Правительства государств и международные организации должны присвоить наивысший приоритет поддержке непрерывности и прочности цепочек поставок.</w:t>
      </w:r>
    </w:p>
    <w:p w14:paraId="17633664" w14:textId="77777777" w:rsidR="00DF5CC4" w:rsidRPr="000A74E1" w:rsidRDefault="00DF5CC4" w:rsidP="000A74E1">
      <w:pPr>
        <w:pStyle w:val="b-article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0446B57" w14:textId="2A277D99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Основные мировые </w:t>
      </w:r>
      <w:r w:rsidR="00114E27"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логистические </w:t>
      </w:r>
      <w:r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тенденции:</w:t>
      </w:r>
    </w:p>
    <w:p w14:paraId="2B96A12F" w14:textId="44328962" w:rsidR="00DF5CC4" w:rsidRPr="000A74E1" w:rsidRDefault="5A78A1D2" w:rsidP="643F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Снижение грузопотока в мировом и локальных масштабах.</w:t>
      </w:r>
      <w:r w:rsidR="00DF5CC4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Причины очевидны: </w:t>
      </w:r>
      <w:r w:rsidR="00114E27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закрытие границ стран, </w:t>
      </w:r>
      <w:r w:rsidR="00DF5CC4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массовое закрытие торговых точек, рост курса доллара, изоляция населения, </w:t>
      </w:r>
      <w:r w:rsidR="28F6CE2B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снижение спроса и покупательной способности, </w:t>
      </w:r>
      <w:r w:rsidR="00DF5CC4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также состояние страха и неопределенности у потребителей. Многие фабрики и заводы по всему миру закрыты на карантин – перевозить становится нечего и некому</w:t>
      </w:r>
      <w:r w:rsidR="63005097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30A8C569" w14:textId="61ED1990" w:rsidR="00DF5CC4" w:rsidRPr="000A74E1" w:rsidRDefault="00DF5CC4" w:rsidP="643F2F00">
      <w:pPr>
        <w:pStyle w:val="a3"/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Отсутствие простых, понятных правил игры в условиях карантина для представителей логистического рынка.</w:t>
      </w:r>
    </w:p>
    <w:p w14:paraId="176C3DC2" w14:textId="2F9703BE" w:rsidR="00DF5CC4" w:rsidRPr="000A74E1" w:rsidRDefault="00DF5CC4" w:rsidP="19C1B821">
      <w:pPr>
        <w:pStyle w:val="b-article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70C70BB" w14:textId="53A09499" w:rsidR="0067325F" w:rsidRPr="000A74E1" w:rsidRDefault="00DF5CC4" w:rsidP="19C1B821">
      <w:pPr>
        <w:pStyle w:val="b-articletex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19C1B821">
        <w:rPr>
          <w:rFonts w:ascii="Arial" w:hAnsi="Arial" w:cs="Arial"/>
          <w:color w:val="000000" w:themeColor="text1"/>
          <w:sz w:val="20"/>
          <w:szCs w:val="20"/>
        </w:rPr>
        <w:t>Рассмотрим т</w:t>
      </w:r>
      <w:r w:rsidR="2D30131C" w:rsidRPr="19C1B821">
        <w:rPr>
          <w:rFonts w:ascii="Arial" w:hAnsi="Arial" w:cs="Arial"/>
          <w:color w:val="000000" w:themeColor="text1"/>
          <w:sz w:val="20"/>
          <w:szCs w:val="20"/>
        </w:rPr>
        <w:t xml:space="preserve">екущую 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>ситуацию в</w:t>
      </w:r>
      <w:r w:rsidR="7A94DE58" w:rsidRPr="19C1B8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 xml:space="preserve">логистике в масштабах </w:t>
      </w:r>
      <w:r w:rsidR="7A94DE58" w:rsidRPr="19C1B821">
        <w:rPr>
          <w:rFonts w:ascii="Arial" w:hAnsi="Arial" w:cs="Arial"/>
          <w:color w:val="000000" w:themeColor="text1"/>
          <w:sz w:val="20"/>
          <w:szCs w:val="20"/>
        </w:rPr>
        <w:t>мир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>а</w:t>
      </w:r>
      <w:r w:rsidR="7A94DE58" w:rsidRPr="19C1B82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5CC87709" w:rsidRPr="19C1B821">
        <w:rPr>
          <w:rFonts w:ascii="Arial" w:hAnsi="Arial" w:cs="Arial"/>
          <w:color w:val="000000" w:themeColor="text1"/>
          <w:sz w:val="20"/>
          <w:szCs w:val="20"/>
        </w:rPr>
        <w:t>начнем с Китая, который первым сумел справиться с пандемией коронавируса</w:t>
      </w:r>
      <w:r w:rsidRPr="19C1B82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34D7241" w14:textId="77777777" w:rsidR="0067325F" w:rsidRPr="000A74E1" w:rsidRDefault="0067325F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D24E38E" w14:textId="0A348F2D" w:rsidR="0067325F" w:rsidRPr="000A74E1" w:rsidRDefault="0067325F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Логистика </w:t>
      </w:r>
      <w:r w:rsidR="000A74E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 Китае</w:t>
      </w:r>
    </w:p>
    <w:p w14:paraId="08974D26" w14:textId="50C199EE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4E1">
        <w:rPr>
          <w:rFonts w:ascii="Arial" w:hAnsi="Arial" w:cs="Arial"/>
          <w:color w:val="000000" w:themeColor="text1"/>
          <w:sz w:val="20"/>
          <w:szCs w:val="20"/>
        </w:rPr>
        <w:t>Есть положительный при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>мер стран Азии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, где пик эпидемии пройден и 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>грузопоток из стран в Европу начинает восстанавливаться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 xml:space="preserve">Например,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90% производств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 xml:space="preserve"> Китая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 восстановили свою работу и 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 xml:space="preserve">уже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отправляют грузы. </w:t>
      </w:r>
    </w:p>
    <w:p w14:paraId="0850A163" w14:textId="50C199EE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F00974" w14:textId="69FB7486" w:rsidR="0067325F" w:rsidRDefault="000A74E1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Китае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пострадали все виды перевозок: авиационные, морские, железнодорожные, автомобильные. Были разрушены привычные мультимодальные схемы. Логистическим компаниям пришлось экстренно искать альтернативу «сломанным» звеньям: например, заменять автомобильные перевозки внутри провинций железнодоро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жными.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Из-за проблем с логистикой самой пострадавшей стороной могла оказаться автомобильная промышленность, где под угрозой оказалась цепочка поставок между производств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>енными площадками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 автозапчастей и сборочными заводами. Однако логистические заторы удавалось преодолевать.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0B4643" w14:textId="573646FE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CF4BB4" w14:textId="4390E68E" w:rsidR="0067325F" w:rsidRDefault="000A74E1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В условиях эпидемии железнодорожный транспорт стал </w:t>
      </w:r>
      <w:r w:rsidR="003B2D60">
        <w:rPr>
          <w:rFonts w:ascii="Arial" w:hAnsi="Arial" w:cs="Arial"/>
          <w:color w:val="000000" w:themeColor="text1"/>
          <w:sz w:val="20"/>
          <w:szCs w:val="20"/>
        </w:rPr>
        <w:t xml:space="preserve">основным </w:t>
      </w:r>
      <w:r w:rsidR="00016561">
        <w:rPr>
          <w:rFonts w:ascii="Arial" w:hAnsi="Arial" w:cs="Arial"/>
          <w:color w:val="000000" w:themeColor="text1"/>
          <w:sz w:val="20"/>
          <w:szCs w:val="20"/>
        </w:rPr>
        <w:t>инструментом в перевозках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. Именно поездами </w:t>
      </w:r>
      <w:r w:rsidR="003B2D60">
        <w:rPr>
          <w:rFonts w:ascii="Arial" w:hAnsi="Arial" w:cs="Arial"/>
          <w:color w:val="000000" w:themeColor="text1"/>
          <w:sz w:val="20"/>
          <w:szCs w:val="20"/>
        </w:rPr>
        <w:t>перемещалас</w:t>
      </w:r>
      <w:r w:rsidR="003B2D60" w:rsidRPr="000A74E1">
        <w:rPr>
          <w:rFonts w:ascii="Arial" w:hAnsi="Arial" w:cs="Arial"/>
          <w:color w:val="000000" w:themeColor="text1"/>
          <w:sz w:val="20"/>
          <w:szCs w:val="20"/>
        </w:rPr>
        <w:t xml:space="preserve">ь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значительная часть противоэпидемических и медицинских грузов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Китая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. Железнодорожные группы многих китайских провинций работали в круглосуточном режиме и помогли заводам, фабрикам, строительным и торговым компаниям своевременно вернуться к работе.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364AF9F2" w:rsidRPr="643F2F00">
        <w:rPr>
          <w:rFonts w:ascii="Arial" w:hAnsi="Arial" w:cs="Arial"/>
          <w:color w:val="000000" w:themeColor="text1"/>
          <w:sz w:val="20"/>
          <w:szCs w:val="20"/>
        </w:rPr>
        <w:t>В феврале Гуанчжоу восстановил ж/д сообщение с Россией.</w:t>
      </w:r>
      <w:r w:rsidR="61D51812" w:rsidRPr="643F2F00">
        <w:rPr>
          <w:rFonts w:ascii="Arial" w:hAnsi="Arial" w:cs="Arial"/>
          <w:color w:val="000000" w:themeColor="text1"/>
          <w:sz w:val="20"/>
          <w:szCs w:val="20"/>
        </w:rPr>
        <w:t xml:space="preserve"> В мае 2020</w:t>
      </w:r>
      <w:r w:rsidR="7FDF6772" w:rsidRPr="643F2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1D51812" w:rsidRPr="643F2F00">
        <w:rPr>
          <w:rFonts w:ascii="Arial" w:hAnsi="Arial" w:cs="Arial"/>
          <w:color w:val="000000" w:themeColor="text1"/>
          <w:sz w:val="20"/>
          <w:szCs w:val="20"/>
        </w:rPr>
        <w:t>г. наблюдается высокий спрос на ж/д перевозки из Азии.</w:t>
      </w:r>
    </w:p>
    <w:p w14:paraId="61A76764" w14:textId="4CC892DA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4E486B" w14:textId="76AA627F" w:rsidR="0067325F" w:rsidRDefault="000A74E1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0A74E1">
        <w:rPr>
          <w:rFonts w:ascii="Arial" w:hAnsi="Arial" w:cs="Arial"/>
          <w:color w:val="000000" w:themeColor="text1"/>
          <w:sz w:val="20"/>
          <w:szCs w:val="20"/>
        </w:rPr>
        <w:lastRenderedPageBreak/>
        <w:t>Удавалось решать и проблемы на морских линиях</w:t>
      </w:r>
      <w:r w:rsidR="4357C9E1" w:rsidRPr="000A74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несмотря на то, что морская логистика менее эластична и требует больше времени на восстановление нормального ритма. Но и здесь операторы старались гибко реагировать на ситуацию, развертывая экстренные фидерные сервисыЭффективно работали в нелегких условиях и отдельные автомобильные компании. </w:t>
      </w:r>
    </w:p>
    <w:p w14:paraId="7EC23914" w14:textId="4A38C49E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C4576E" w14:textId="50C199EE" w:rsidR="0067325F" w:rsidRDefault="003244FE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>Эффективно работают в условиях эпидемии и таможенные службы китайских провинций, которые существенно сократили время оформления приоритетных грузов, открыли «зеленые коридоры» для противоэпидемических и медицинских грузов, а также для сырья и запчастей, необходимых для восстановления производства. Многие таможни пе</w:t>
      </w:r>
      <w:r w:rsidRPr="003244FE">
        <w:rPr>
          <w:rFonts w:ascii="Arial" w:hAnsi="Arial" w:cs="Arial"/>
          <w:color w:val="000000" w:themeColor="text1"/>
          <w:sz w:val="20"/>
          <w:szCs w:val="20"/>
        </w:rPr>
        <w:t>решли на режим «сначала выпуск –</w:t>
      </w:r>
      <w:r w:rsidR="000A74E1" w:rsidRPr="000A74E1">
        <w:rPr>
          <w:rFonts w:ascii="Arial" w:hAnsi="Arial" w:cs="Arial"/>
          <w:color w:val="000000" w:themeColor="text1"/>
          <w:sz w:val="20"/>
          <w:szCs w:val="20"/>
        </w:rPr>
        <w:t xml:space="preserve"> потом окончание таможенных досмотров». Это также помогло возобновить работу предприятий и </w:t>
      </w:r>
      <w:r w:rsidRPr="003244FE">
        <w:rPr>
          <w:rFonts w:ascii="Arial" w:hAnsi="Arial" w:cs="Arial"/>
          <w:color w:val="000000" w:themeColor="text1"/>
          <w:sz w:val="20"/>
          <w:szCs w:val="20"/>
        </w:rPr>
        <w:t xml:space="preserve">нормализовать внешнюю торговлю. </w:t>
      </w:r>
    </w:p>
    <w:p w14:paraId="124608FC" w14:textId="50C199EE" w:rsidR="0067325F" w:rsidRDefault="0067325F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C24AA7" w14:textId="35A49C75" w:rsidR="0067325F" w:rsidRDefault="003244FE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="21F266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244FE">
        <w:rPr>
          <w:rFonts w:ascii="Arial" w:hAnsi="Arial" w:cs="Arial"/>
          <w:color w:val="000000" w:themeColor="text1"/>
          <w:sz w:val="20"/>
          <w:szCs w:val="20"/>
        </w:rPr>
        <w:t xml:space="preserve">целом, </w:t>
      </w:r>
      <w:r w:rsidRPr="003244FE">
        <w:rPr>
          <w:rFonts w:ascii="Arial" w:hAnsi="Arial" w:cs="Arial"/>
          <w:color w:val="333333"/>
          <w:sz w:val="20"/>
          <w:szCs w:val="20"/>
          <w:shd w:val="clear" w:color="auto" w:fill="FFFFFF"/>
        </w:rPr>
        <w:t>грузоперевозки осуществляются, хотя цепочка поставок между Китаем и Европой</w:t>
      </w:r>
      <w:r w:rsidR="013EB33F" w:rsidRPr="003244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 сих пор</w:t>
      </w:r>
      <w:r w:rsidRPr="003244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нарушена.</w:t>
      </w:r>
    </w:p>
    <w:p w14:paraId="2DF26F21" w14:textId="2385BBB2" w:rsidR="643F2F00" w:rsidRDefault="643F2F00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14:paraId="2629C76C" w14:textId="62B04023" w:rsidR="43B804A7" w:rsidRDefault="43B804A7" w:rsidP="643F2F0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Логистика в Евросоюзе</w:t>
      </w:r>
    </w:p>
    <w:p w14:paraId="1BA8BCE2" w14:textId="212F6EE2" w:rsidR="43B804A7" w:rsidRDefault="43B804A7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Экономика Евросоюза в настоящий момент испытывает на себе все последствия карантинных мероприятий. Движение грузового транспорта полностью не закрыли, однако действуют определённые ограничения. К тому же, клиентов у транспортных компаний стало значительно меньше. Экспонента количества заболевших в Европе в настоящее время до сих пор растёт.</w:t>
      </w:r>
    </w:p>
    <w:p w14:paraId="2442E25F" w14:textId="6ADDE75C" w:rsidR="43B804A7" w:rsidRDefault="43B804A7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целом, эксперты прогнозируют падение европейского рынка грузоперевозок минимум на 40%. </w:t>
      </w:r>
    </w:p>
    <w:p w14:paraId="396848CC" w14:textId="0F44E90C" w:rsidR="643F2F00" w:rsidRDefault="643F2F00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2AD9F8F0" w14:textId="4889D252" w:rsidR="43B804A7" w:rsidRDefault="43B804A7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Власти европейских стран вводят разнообразные преференции для основных игроков </w:t>
      </w:r>
      <w:r w:rsidR="00BC22BF">
        <w:rPr>
          <w:rFonts w:ascii="Arial" w:hAnsi="Arial" w:cs="Arial"/>
          <w:color w:val="000000" w:themeColor="text1"/>
          <w:sz w:val="20"/>
          <w:szCs w:val="20"/>
        </w:rPr>
        <w:t xml:space="preserve">рынка логистики </w:t>
      </w:r>
      <w:r w:rsidRPr="643F2F00">
        <w:rPr>
          <w:rFonts w:ascii="Arial" w:hAnsi="Arial" w:cs="Arial"/>
          <w:color w:val="000000" w:themeColor="text1"/>
          <w:sz w:val="20"/>
          <w:szCs w:val="20"/>
        </w:rPr>
        <w:t xml:space="preserve">и, при наличии у компаний представительств в Латвии, Германии, Италии, других европейских странах, они смогут снизить налоговую ставку и не платить аренду на время кризиса (за данной информацией нужно следить на сайтах правительств стран).  В случае, если организации необходимо разорвать контракты в связи с форс-мажорными обстоятельствами, то необходимо получить документ от локальных властей с подтверждением признания эпидемиологической ситуации в регионе форс-мажорной. К примеру, в Литве получить такую справку можно в региональных торгово-промышленных палатах. </w:t>
      </w:r>
    </w:p>
    <w:p w14:paraId="5D4DB358" w14:textId="680CCAAF" w:rsidR="643F2F00" w:rsidRDefault="643F2F00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7F57DD" w14:textId="4D17E642" w:rsidR="6DCB83B4" w:rsidRDefault="6DCB83B4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643F2F00">
        <w:rPr>
          <w:rFonts w:ascii="Arial" w:hAnsi="Arial" w:cs="Arial"/>
          <w:color w:val="000000" w:themeColor="text1"/>
          <w:sz w:val="20"/>
          <w:szCs w:val="20"/>
        </w:rPr>
        <w:t>Основные логистические тенденции в ЕС:</w:t>
      </w:r>
    </w:p>
    <w:p w14:paraId="483D5C63" w14:textId="50294AAF" w:rsidR="6DCB83B4" w:rsidRDefault="6DCB83B4" w:rsidP="643F2F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Снизился объем и внутриевропейских, и международных перевозок. </w:t>
      </w:r>
    </w:p>
    <w:p w14:paraId="27C5F69D" w14:textId="04CBDA78" w:rsidR="6DCB83B4" w:rsidRDefault="6DCB83B4" w:rsidP="643F2F00">
      <w:pPr>
        <w:pStyle w:val="a3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связи с режимом самоизоляции, введенным во всех странах Европы, дороги стали практически пустыми.</w:t>
      </w:r>
    </w:p>
    <w:p w14:paraId="12FCA7CC" w14:textId="05999435" w:rsidR="6DCB83B4" w:rsidRDefault="6DCB83B4" w:rsidP="643F2F00">
      <w:pPr>
        <w:pStyle w:val="a3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ЕС отменили ограничения, запрещающие движение грузового транспорта в выходные дни.</w:t>
      </w:r>
    </w:p>
    <w:p w14:paraId="78A97583" w14:textId="4E09241E" w:rsidR="6DCB83B4" w:rsidRDefault="6DCB83B4" w:rsidP="643F2F00">
      <w:pPr>
        <w:pStyle w:val="a3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Ставки внутри Европы сни</w:t>
      </w:r>
      <w:r w:rsidR="3311D345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жаются.</w:t>
      </w:r>
    </w:p>
    <w:p w14:paraId="31BE3388" w14:textId="1C42F037" w:rsidR="643F2F00" w:rsidRDefault="643F2F00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B6C1D5" w14:textId="33110F10" w:rsidR="0067325F" w:rsidRPr="000A3739" w:rsidRDefault="0067325F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Логистика в Украине</w:t>
      </w:r>
    </w:p>
    <w:p w14:paraId="44E367AD" w14:textId="5732827C" w:rsidR="000A3739" w:rsidRPr="000A3739" w:rsidRDefault="0067325F" w:rsidP="000A3739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3739">
        <w:rPr>
          <w:rFonts w:ascii="Arial" w:hAnsi="Arial" w:cs="Arial"/>
          <w:color w:val="000000" w:themeColor="text1"/>
          <w:sz w:val="20"/>
          <w:szCs w:val="20"/>
        </w:rPr>
        <w:t xml:space="preserve">Логистическая сфера Украины подсчитывает убытки. </w:t>
      </w:r>
      <w:r w:rsidR="000A3739">
        <w:rPr>
          <w:rFonts w:ascii="Arial" w:hAnsi="Arial" w:cs="Arial"/>
          <w:color w:val="000000" w:themeColor="text1"/>
          <w:sz w:val="20"/>
          <w:szCs w:val="20"/>
        </w:rPr>
        <w:t>О</w:t>
      </w:r>
      <w:r w:rsidR="000A3739" w:rsidRPr="000A3739">
        <w:rPr>
          <w:rFonts w:ascii="Arial" w:hAnsi="Arial" w:cs="Arial"/>
          <w:color w:val="000000" w:themeColor="text1"/>
          <w:sz w:val="20"/>
          <w:szCs w:val="20"/>
        </w:rPr>
        <w:t xml:space="preserve">щутимы </w:t>
      </w:r>
      <w:r w:rsidR="000A3739">
        <w:rPr>
          <w:rFonts w:ascii="Arial" w:hAnsi="Arial" w:cs="Arial"/>
          <w:color w:val="000000" w:themeColor="text1"/>
          <w:sz w:val="20"/>
          <w:szCs w:val="20"/>
        </w:rPr>
        <w:t>проблемы с </w:t>
      </w:r>
      <w:r w:rsidR="00CC3011">
        <w:rPr>
          <w:rFonts w:ascii="Arial" w:hAnsi="Arial" w:cs="Arial"/>
          <w:color w:val="000000" w:themeColor="text1"/>
          <w:sz w:val="20"/>
          <w:szCs w:val="20"/>
        </w:rPr>
        <w:t>транспортировкой</w:t>
      </w:r>
      <w:r w:rsidR="00CC3011" w:rsidRPr="000A37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3739" w:rsidRPr="000A3739">
        <w:rPr>
          <w:rFonts w:ascii="Arial" w:hAnsi="Arial" w:cs="Arial"/>
          <w:color w:val="000000" w:themeColor="text1"/>
          <w:sz w:val="20"/>
          <w:szCs w:val="20"/>
        </w:rPr>
        <w:t>продуктов питания, товар</w:t>
      </w:r>
      <w:r w:rsidR="00CC3011">
        <w:rPr>
          <w:rFonts w:ascii="Arial" w:hAnsi="Arial" w:cs="Arial"/>
          <w:color w:val="000000" w:themeColor="text1"/>
          <w:sz w:val="20"/>
          <w:szCs w:val="20"/>
        </w:rPr>
        <w:t>ов</w:t>
      </w:r>
      <w:r w:rsidR="000A3739" w:rsidRPr="000A3739">
        <w:rPr>
          <w:rFonts w:ascii="Arial" w:hAnsi="Arial" w:cs="Arial"/>
          <w:color w:val="000000" w:themeColor="text1"/>
          <w:sz w:val="20"/>
          <w:szCs w:val="20"/>
        </w:rPr>
        <w:t xml:space="preserve"> сельского хозяйства. Особенно высокие риски касаются возможного обострения фитосанитарного контроля экспортной продукции в странах-импортерах.</w:t>
      </w:r>
      <w:r w:rsidR="000A3739">
        <w:rPr>
          <w:rFonts w:ascii="Arial" w:hAnsi="Arial" w:cs="Arial"/>
          <w:color w:val="000000" w:themeColor="text1"/>
          <w:sz w:val="20"/>
          <w:szCs w:val="20"/>
        </w:rPr>
        <w:t xml:space="preserve"> Серьезно парализованы морские, автомобильные, авиационные перевозки</w:t>
      </w:r>
      <w:r w:rsidR="000A3739" w:rsidRPr="000A373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27185EE" w14:textId="7D1F891A" w:rsidR="0067325F" w:rsidRPr="000A74E1" w:rsidRDefault="0067325F" w:rsidP="000A373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>
        <w:br/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Логистика в России</w:t>
      </w:r>
    </w:p>
    <w:p w14:paraId="603D0C9C" w14:textId="6795ABF9" w:rsidR="0067325F" w:rsidRPr="000A74E1" w:rsidRDefault="0067325F" w:rsidP="19C1B82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настоящий момент российские </w:t>
      </w:r>
      <w:r w:rsidR="20199CF4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логистические компании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переживают не лучшие времена. </w:t>
      </w:r>
      <w:r w:rsidRPr="19C1B8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По прогнозам экспертов, только в России убытки транспортного сектора на начало мая 2020 превышают 230 млрд руб., причем большая часть приходится на авиационный сегмент, практически остановивший логистические операции. </w:t>
      </w:r>
      <w:r w:rsidR="4DF3A624" w:rsidRPr="19C1B8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Складские площади простаивают в связи со снижением объемов грузооборота. </w:t>
      </w:r>
      <w:r w:rsidRPr="19C1B8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тяжелой ситуации оказались железнодорожные операторы, стивидоры и автотранспортные компании. Вместе с тем есть и те, кому пандемия принесла новые перспективы: логисты отмечают, что общим трендом является смещение грузопотоков на железнодорожный транспорт.</w:t>
      </w:r>
    </w:p>
    <w:p w14:paraId="47523FA3" w14:textId="78C0F3FF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D5D6CE8" w14:textId="75CA529E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Остановимся подробнее на ситуации в России.</w:t>
      </w:r>
    </w:p>
    <w:p w14:paraId="71CAC52B" w14:textId="77777777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443EFE70" w14:textId="1BD0A637" w:rsidR="004D2A02" w:rsidRPr="000A74E1" w:rsidRDefault="00DF5CC4" w:rsidP="000A74E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Состояние отрасли логистики в России</w:t>
      </w:r>
    </w:p>
    <w:p w14:paraId="656610E4" w14:textId="13110D03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 секрет, что два главных потока товаров – ЕС и Китай – были существенно сокращены в связи с пандемией. Рынки автомобильных, авиа</w:t>
      </w:r>
      <w:r w:rsidR="13337B7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морских перевозок падают день ото дня</w:t>
      </w:r>
      <w:r w:rsidR="606E288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и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улучшения пока не наблюдается. Правительство</w:t>
      </w:r>
      <w:r w:rsidR="3BAAC923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РФ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вводит дополнительные меры поддержки организаций</w:t>
      </w:r>
      <w:r w:rsidR="3B424339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в том числе, и логистических компаний</w:t>
      </w:r>
      <w:r w:rsidR="31A7205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н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алоговые каникулы, отсрочки по выплате кредитов и связанные с этим субсидии банк</w:t>
      </w:r>
      <w:r w:rsidR="59A4D2E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ов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временная отмена аренд</w:t>
      </w:r>
      <w:r w:rsidR="3F4D063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ной платы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другое. </w:t>
      </w:r>
    </w:p>
    <w:p w14:paraId="7352408C" w14:textId="151FF076" w:rsidR="004D2A02" w:rsidRPr="000A74E1" w:rsidRDefault="008B4FBA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Из-за экономических последствий эпидемии снижается импорт товаров из стран Евросоюза и, наоборот, экспорт из России в ЕС</w:t>
      </w:r>
      <w:r w:rsidR="00DF5CC4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Усиление карантинных мер при прохождении таможни провоцирует задерж</w:t>
      </w:r>
      <w:r w:rsidR="004D2A0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ки и увеличение сроков доставки.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Как следствие, меняются логистическ</w:t>
      </w:r>
      <w:r w:rsidR="004D2A0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ие цепи международных перевозок</w:t>
      </w:r>
      <w:r w:rsidR="58F7B189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растет внутрироссийский трафик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3E2D5FDF" w14:textId="77777777" w:rsidR="00DF5CC4" w:rsidRPr="000A74E1" w:rsidRDefault="00DF5CC4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29DFBC" w14:textId="24BD4662" w:rsidR="004D2A02" w:rsidRPr="000A74E1" w:rsidRDefault="00387EDC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Логистика России</w:t>
      </w:r>
      <w:r w:rsidR="004D2A02"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 в цифрах</w:t>
      </w:r>
    </w:p>
    <w:p w14:paraId="044ECD4C" w14:textId="0A75D4C9" w:rsidR="008B4FBA" w:rsidRPr="000A74E1" w:rsidRDefault="008B4FBA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оценкам InfraOne, потери инфраструктурных отраслей РФ от эпидемии к 1 мая составят примерно 507 млрд руб., из них почти 50% </w:t>
      </w:r>
      <w:r w:rsidR="004D2A02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230,3 млрд руб.</w:t>
      </w:r>
      <w:r w:rsidR="004D2A02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это потери транспортной отрасли. InfraOne оценивает в том числе эффект ограничений, введенных для борьбы с распространением коронавируса. В результате действий регионов, которые имеют право пересматривать сроки самоизоляции жителей, сумма может уменьшиться, «но, вероятнее всего, это будет возможно лишь в малонаселенных субъектах и на итог повлияет несильно».</w:t>
      </w:r>
    </w:p>
    <w:p w14:paraId="37CFD60E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B53AF0D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DE43E8" wp14:editId="1D9D8BCF">
            <wp:extent cx="5105402" cy="2268245"/>
            <wp:effectExtent l="0" t="0" r="0" b="0"/>
            <wp:docPr id="201174906" name="Рисунок 2" descr="https://im.kommersant.ru/ISSUES.PHOTO/TEMA/2020/0671/poteri_god_viruchk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2" cy="22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6901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Источник: </w:t>
      </w:r>
      <w:hyperlink r:id="rId14" w:history="1">
        <w:r w:rsidRPr="000A74E1">
          <w:rPr>
            <w:rStyle w:val="a4"/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https://im.kommersant.ru/ISSUES.PHOTO/TEMA/2020/0671/poteri_god_viruchki.jpg</w:t>
        </w:r>
      </w:hyperlink>
    </w:p>
    <w:p w14:paraId="111C18B1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7DEC0328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EBC48C" wp14:editId="7AC6E710">
            <wp:extent cx="5238748" cy="2425059"/>
            <wp:effectExtent l="0" t="0" r="0" b="0"/>
            <wp:docPr id="1772427719" name="Рисунок 1" descr="https://im.kommersant.ru/ISSUES.PHOTO/TEMA/2020/0671/poteri_rus_kompani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48" cy="24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EA0D" w14:textId="624212F6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Источник: </w:t>
      </w:r>
      <w:hyperlink r:id="rId17" w:history="1">
        <w:r w:rsidRPr="000A74E1">
          <w:rPr>
            <w:rStyle w:val="a4"/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https://im.kommersant.ru/ISSUES.PHOTO/TEMA/2020/0671/poteri_rus_kompaniy.jpg</w:t>
        </w:r>
      </w:hyperlink>
    </w:p>
    <w:p w14:paraId="35488226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5768A7B4" w14:textId="4E623442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Рассмотрим каждый вид перевозки </w:t>
      </w:r>
      <w:r w:rsidR="00A6434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типу транспорта 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отдельно.</w:t>
      </w:r>
    </w:p>
    <w:p w14:paraId="2FD55F5C" w14:textId="7C11290F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14:paraId="727659CC" w14:textId="3CD2137C" w:rsidR="008E196D" w:rsidRPr="000A74E1" w:rsidRDefault="008E196D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Авиаперевозки</w:t>
      </w:r>
    </w:p>
    <w:p w14:paraId="4D804B5D" w14:textId="4CBA5F26" w:rsidR="005269D1" w:rsidRPr="000A74E1" w:rsidRDefault="008B4FBA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Больше всего пострада</w:t>
      </w:r>
      <w:r w:rsidR="00387E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ли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авиакомпа</w:t>
      </w:r>
      <w:r w:rsidR="00387E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нии и аэропорты, которые потеряют, по оценкам экспертов,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около </w:t>
      </w:r>
      <w:r w:rsidR="008E196D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270 млрд</w:t>
      </w:r>
      <w:r w:rsidR="12AFA5BC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8E196D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руб. </w:t>
      </w:r>
      <w:r w:rsidR="18C60DB3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Наибольшие потери понесло направление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международны</w:t>
      </w:r>
      <w:r w:rsidR="738C61E9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</w:t>
      </w:r>
      <w:r w:rsidR="00387EDC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87E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авиаперевоз</w:t>
      </w:r>
      <w:r w:rsidR="3835760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ок</w:t>
      </w:r>
      <w:r w:rsidR="4F752F86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111D2D44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Расписания рейсов авиакомпаний постоянно обновляются в зависимости от текущей эпидемической и политической ситуации. </w:t>
      </w:r>
      <w:r w:rsidR="008E196D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связи со снижением грузопотока многие авиакомпании работают по чартерному расписанию, применяя тарифы с повышенным коэффициентом</w:t>
      </w:r>
      <w:r w:rsidR="00387E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2-3.</w:t>
      </w:r>
      <w:r w:rsidR="0E2D834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77D0D4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</w:t>
      </w:r>
      <w:r w:rsidR="005269D1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кущие тарифы определяются перевозчиками в момент бронирования и не могут быть гарантированы на продолжительный период.</w:t>
      </w:r>
      <w:r w:rsidR="00387E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Стоит отметить</w:t>
      </w:r>
      <w:r w:rsidR="7D8B4EF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что часть грузов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Сибирь и на Дальний Восток </w:t>
      </w:r>
      <w:r w:rsidR="7FAB3650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отправляется вместо авиадоставки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авто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мобильны</w:t>
      </w:r>
      <w:r w:rsidR="1B26CDC3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магистральны</w:t>
      </w:r>
      <w:r w:rsidR="5086D387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ми 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перевозк</w:t>
      </w:r>
      <w:r w:rsidR="7727F37E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ами</w:t>
      </w:r>
      <w:r w:rsidR="00387ED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14:paraId="5B294147" w14:textId="77777777" w:rsidR="005269D1" w:rsidRPr="000A74E1" w:rsidRDefault="005269D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799C12CE" w14:textId="487D11A9" w:rsidR="008B4FBA" w:rsidRDefault="00387EDC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Железнодорожные перевозки</w:t>
      </w:r>
    </w:p>
    <w:p w14:paraId="78143E63" w14:textId="2B215548" w:rsidR="005269D1" w:rsidRPr="00994E08" w:rsidRDefault="00387EDC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Отрасль ж</w:t>
      </w:r>
      <w:r w:rsidR="785D165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r w:rsidR="1652B3B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перевозок переживает кризис. Однако есть позитивные тенденции. Восстанавливается грузовой поток из стран Азии.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фоне экономического спада ОАО РЖД приняло беспрецедентные меры для стимулирования п</w:t>
      </w:r>
      <w:r w:rsidR="492804B1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еревозок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скидками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(на </w:t>
      </w:r>
      <w:r w:rsidR="026BC349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транспортировку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угля, антрацита и др.).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Со скидкой до 42,5% </w:t>
      </w:r>
      <w:r w:rsidR="5BF29BA9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отправляются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социально значимые грузы в крытых вагонах (кстати, ОАО РЖД отмечает рост погрузки продуктов питания на фоне эпидемии: в марте на 16,9% с опережающим ростом отдельных позиций, в том числе сахара </w:t>
      </w:r>
      <w:r w:rsidR="004D2A0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85,6%, овощей </w:t>
      </w:r>
      <w:r w:rsidR="004D2A0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42,3%). В операторском сегменте продолжает развиваться циклический спад </w:t>
      </w:r>
      <w:r w:rsidR="004D2A0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замедление экономической активности влияет и на рынок предоставления вагонов. </w:t>
      </w:r>
    </w:p>
    <w:p w14:paraId="13C06FB2" w14:textId="76D183D0" w:rsidR="005269D1" w:rsidRPr="00994E08" w:rsidRDefault="00387EDC" w:rsidP="56B567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hAnsi="Arial" w:cs="Arial"/>
          <w:color w:val="000000" w:themeColor="text1"/>
          <w:sz w:val="20"/>
          <w:szCs w:val="20"/>
        </w:rPr>
        <w:t>В целом, ж</w:t>
      </w:r>
      <w:r w:rsidR="005269D1" w:rsidRPr="643F2F00">
        <w:rPr>
          <w:rFonts w:ascii="Arial" w:hAnsi="Arial" w:cs="Arial"/>
          <w:color w:val="000000" w:themeColor="text1"/>
          <w:sz w:val="20"/>
          <w:szCs w:val="20"/>
        </w:rPr>
        <w:t>елезнодорожные перевозки в другие направления осложнены, ставки возросли.</w:t>
      </w:r>
    </w:p>
    <w:p w14:paraId="56767126" w14:textId="77777777" w:rsidR="00135C31" w:rsidRPr="000A74E1" w:rsidRDefault="00135C3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7090C81" w14:textId="0F44C6E2" w:rsidR="008B4FBA" w:rsidRPr="000A74E1" w:rsidRDefault="00B041D6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Морские </w:t>
      </w:r>
      <w:r w:rsidR="00994E0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контейнерные </w:t>
      </w:r>
      <w:r w:rsidR="00135C31" w:rsidRPr="000A74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перевозки</w:t>
      </w:r>
    </w:p>
    <w:p w14:paraId="7D0DCF50" w14:textId="6D10407C" w:rsidR="008B4FBA" w:rsidRDefault="008B4FBA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Несмотря на закрытие границ, в сегменте российских контейнерных перевозок по итогам первого квартала пока наблюдается положительная динамика. Но из-за усложнения ситуации в Европе сократились отправки оттуда как грузов на Восток, так и порожних контейнеров.</w:t>
      </w:r>
    </w:p>
    <w:p w14:paraId="6EE228A3" w14:textId="2E3F4AF8" w:rsidR="008B4FBA" w:rsidRDefault="008B4FBA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2CC247C8" w14:textId="2E1E7C28" w:rsidR="008B4FBA" w:rsidRDefault="5472C47A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частники рынка отмеча</w:t>
      </w:r>
      <w:r w:rsidR="49DACAB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ют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что в общей стоимости перевозки скидка, несмотря на высокий долевой показа</w:t>
      </w:r>
      <w:r w:rsidR="00994E0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тель, имеет незначительный вес.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Исторически сегмент контейнерных перевозок был более волатильным благодаря своей нишево</w:t>
      </w:r>
      <w:r w:rsidR="00994E0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сти и большому фокусу на импорт</w:t>
      </w:r>
      <w:r w:rsidR="3321F5A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1E1A8A7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 последние годы уровень контейнеризации экспорта значительно вырос, что может поддержать быстрое восстановление после того, как пандемия пойдет на спад, тогда как импорт и внутренние перевозки останутся под давлением слабого рубля и экономики.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14:paraId="40E3C3B5" w14:textId="242FEEBD" w:rsidR="008B4FBA" w:rsidRDefault="008B4FBA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97FD65D" w14:textId="110DE898" w:rsidR="008B4FBA" w:rsidRDefault="00935866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Пи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активности COVID-19 в Европе является причиной отмены выхода океанских судов из Юго-Восточной Азии, так как невозможно обработать судовые партии в европейских портах. Речь уже не идет о сроках и тарифах. Зачастую компании руководствуютс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 принципом «лишь бы доставить»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38ECE3E4" w14:textId="5428C24E" w:rsidR="00135C31" w:rsidRPr="00935866" w:rsidRDefault="008B4FBA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Порожние рейсы и нестабильная ситуация на ряде пограничных пунктов заметно влияют на морские перевозки: </w:t>
      </w:r>
    </w:p>
    <w:p w14:paraId="73F4C0F0" w14:textId="19392254" w:rsidR="00135C31" w:rsidRPr="000A74E1" w:rsidRDefault="00135C31" w:rsidP="000A74E1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r w:rsidR="008B4FBA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орты работают медленнее на принятие и выпуск грузов и с задержками в таможенном оформлении. </w:t>
      </w:r>
    </w:p>
    <w:p w14:paraId="1F8225FF" w14:textId="0485580D" w:rsidR="00135C31" w:rsidRPr="000A74E1" w:rsidRDefault="008B4FBA" w:rsidP="000A74E1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связи с падением спроса на перевозимую продукцию сокращаются провозные возможности</w:t>
      </w:r>
      <w:r w:rsid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3FF5F4BA" w14:textId="77777777" w:rsidR="00935866" w:rsidRDefault="008B4FBA" w:rsidP="00E6178E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Возникает дисбаланс свободного оборудования (пустых контейнеров) по странам: нехватка в одних и излишек в других</w:t>
      </w:r>
      <w:r w:rsidR="00135C31" w:rsidRP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Судовладельцы ставят суда на прикол до возобновления сп</w:t>
      </w:r>
      <w:r w:rsidR="00135C31" w:rsidRPr="0093586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роса на контейнерные перевозки.</w:t>
      </w:r>
    </w:p>
    <w:p w14:paraId="290D57CF" w14:textId="75E97FB6" w:rsidR="00135C31" w:rsidRPr="00935866" w:rsidRDefault="00B041D6" w:rsidP="00E6178E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Многие участники рейсов вынуждены</w:t>
      </w:r>
      <w:r w:rsidR="1A34452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из-за карантина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находит</w:t>
      </w:r>
      <w:r w:rsidR="3152DF91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ь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ся в море без возможности «сойти на сушу». Грузы «зависают» в море. Моряки требуют унификации 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локальных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карантинных мер внутри страны, выделение «зеленых коридоров» для осуществления пересменки персонала. </w:t>
      </w:r>
    </w:p>
    <w:p w14:paraId="798C4584" w14:textId="77777777" w:rsidR="00B041D6" w:rsidRPr="000A74E1" w:rsidRDefault="00B041D6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BD110CB" w14:textId="03B33F53" w:rsidR="008B4FBA" w:rsidRPr="000A74E1" w:rsidRDefault="00135C31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Автоперевозки</w:t>
      </w:r>
    </w:p>
    <w:p w14:paraId="505E21BE" w14:textId="79E53C9E" w:rsidR="007D583F" w:rsidRPr="000A74E1" w:rsidRDefault="00851711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Эпидемия коронавируса затронула и автоперевозки. Ставки из Российской Федерации в страны СНГ (особенно в Казахст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ан) поднялись примерно на 50%. </w:t>
      </w:r>
      <w:r w:rsidR="0002422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Отгрузки в Молдавию и Сербию закрыты на период карантина, в том числе и для коммерческого транспорта. 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Приоритет или</w:t>
      </w:r>
      <w:r w:rsidR="5C3E1EF1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«зеленый коридор» для въезда во все страны отдаётся для грузового транспорта с продуктами питания и медицинскими товарами. 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СВХ работают в обычном режиме. В целом</w:t>
      </w:r>
      <w:r w:rsidR="2F370350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="009358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771B6C33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импорт и экспорт из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Европы о</w:t>
      </w:r>
      <w:r w:rsidR="00A6434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существляются в штатном режиме. </w:t>
      </w:r>
    </w:p>
    <w:p w14:paraId="4880AA32" w14:textId="377957C1" w:rsidR="643F2F00" w:rsidRDefault="643F2F00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617B03E" w14:textId="7BFECCB6" w:rsidR="00135C31" w:rsidRPr="000A74E1" w:rsidRDefault="1FAA4E5C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Тенденции в о</w:t>
      </w:r>
      <w:r w:rsidR="00A6434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трасл</w:t>
      </w:r>
      <w:r w:rsidR="4D96107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</w:t>
      </w:r>
      <w:r w:rsidR="00270EC3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автоперевозок</w:t>
      </w:r>
      <w:r w:rsidR="00135C3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:</w:t>
      </w:r>
    </w:p>
    <w:p w14:paraId="60FA6F99" w14:textId="395BCBBA" w:rsidR="00135C31" w:rsidRPr="000A74E1" w:rsidRDefault="008B4FBA" w:rsidP="000A74E1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Очереди на границах стра</w:t>
      </w:r>
      <w:r w:rsidR="00135C31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 ЕС увеличили сроки перевозки. Из-за дополнительных санитарных проверок на границах могут возникать задержки, что негативно сказывается на сроках доставки грузов. Водители массово вынуждены соблюдать карантинные ограничения. Падает оборачиваемость автотранспорта, возникает нехватка грузов из-за остановки производств, падения покупательского спроса.</w:t>
      </w:r>
    </w:p>
    <w:p w14:paraId="430F7700" w14:textId="27BFD922" w:rsidR="00135C31" w:rsidRPr="000A74E1" w:rsidRDefault="00135C31" w:rsidP="000A74E1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тало намного сложнее закольцовывать рейсы туда и обратно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16066CA0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Сложившаяся ситуация привела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необходимости сокращения частоты отправ</w:t>
      </w:r>
      <w:r w:rsidR="287CD1D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ок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отдельных рейсов и перестройк</w:t>
      </w:r>
      <w:r w:rsidR="67B97793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маршрутов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0191C7CE" w14:textId="5C167640" w:rsidR="00A64346" w:rsidRPr="000A74E1" w:rsidRDefault="00135C31" w:rsidP="643F2F00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амым сложным для </w:t>
      </w:r>
      <w:r w:rsidR="31A161E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российских</w:t>
      </w:r>
      <w:r w:rsidR="23A1BDE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а</w:t>
      </w:r>
      <w:r w:rsidR="2AB1088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топеревозчико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  <w:r w:rsidR="015BEDF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направлением </w:t>
      </w:r>
      <w:r w:rsidR="314B266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является Италия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Девять из десяти водителей </w:t>
      </w:r>
      <w:r w:rsidR="133E8D1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из России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отказываются ехать в эт</w:t>
      </w:r>
      <w:r w:rsidR="24E93DC7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 страну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Из-за дефицита транспорта стоимость перевозок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выросла на €1–1,5 тыс. за рейс. 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остальным странам Европы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 наблюдается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каких-либо сложностей, связанных с отказом водителей совершать перевозку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С</w:t>
      </w:r>
      <w:r w:rsidR="008B4FB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рок автомобильной до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r w:rsidR="00B041D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тавки из стран ЕС </w:t>
      </w:r>
      <w:r w:rsidR="2F0770D9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РФ </w:t>
      </w:r>
      <w:r w:rsidR="00B041D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сократился. </w:t>
      </w:r>
    </w:p>
    <w:p w14:paraId="79598C05" w14:textId="71AF786A" w:rsidR="00A64346" w:rsidRPr="000A74E1" w:rsidRDefault="00A64346" w:rsidP="643F2F00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Компании экономят и не хотят обновлять автопарк. Вырастет спрос на ремонт и ТО ТС. </w:t>
      </w:r>
    </w:p>
    <w:p w14:paraId="0861A1B4" w14:textId="77777777" w:rsidR="00135C31" w:rsidRPr="000A74E1" w:rsidRDefault="00135C31" w:rsidP="000A74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5DFD10A" w14:textId="6AD5F724" w:rsidR="007D583F" w:rsidRPr="000A74E1" w:rsidRDefault="0500AACF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Быстрая адаптация к меняющимся условиям помо</w:t>
      </w:r>
      <w:r w:rsidR="288D7AE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жет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4BC3D927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оперативн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о </w:t>
      </w:r>
      <w:r w:rsidR="1C146A49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“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прийти в себя</w:t>
      </w:r>
      <w:r w:rsidR="22645887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”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после кризиса</w:t>
      </w:r>
      <w:r w:rsidR="44B5E95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логистическим компаниям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7C63AD6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Очевидно, что даже </w:t>
      </w:r>
      <w:r w:rsidR="63869BA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 посткризисный период</w:t>
      </w:r>
      <w:r w:rsidR="7C63AD6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будут</w:t>
      </w:r>
      <w:r w:rsidR="24A65C5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7C63AD6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сохранят</w:t>
      </w:r>
      <w:r w:rsidR="7BF452B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ь</w:t>
      </w:r>
      <w:r w:rsidR="7C63AD6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ся следующие тренды, </w:t>
      </w:r>
      <w:r w:rsidR="68741EF4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оказывающие</w:t>
      </w:r>
      <w:r w:rsidR="7C63AD66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влияние на отрасль логистик</w:t>
      </w:r>
      <w:r w:rsidR="10F75967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 во всем мире:</w:t>
      </w:r>
      <w:r w:rsidR="14F2E375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14:paraId="05E11562" w14:textId="26FE16A9" w:rsidR="0067732B" w:rsidRPr="000A74E1" w:rsidRDefault="0067732B" w:rsidP="000A74E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14:paraId="7CB824DC" w14:textId="64789338" w:rsidR="0067732B" w:rsidRPr="000A74E1" w:rsidRDefault="0067732B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</w:t>
      </w:r>
      <w:r w:rsidR="00CF3922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1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64551F94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емпинг на логистическом рынке </w:t>
      </w:r>
    </w:p>
    <w:p w14:paraId="612928A0" w14:textId="77777777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color w:val="000000" w:themeColor="text1"/>
          <w:sz w:val="20"/>
          <w:szCs w:val="20"/>
        </w:rPr>
        <w:t>Усиление борьбы за клиента влечет возникновение ценового демпинга на рынке грузоперевозок, так как количество грузов уменьшается, а транспорт простаивает. Многие компании не выдержат длительного демпингования.</w:t>
      </w:r>
    </w:p>
    <w:p w14:paraId="4939990C" w14:textId="77777777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EED1F08" w14:textId="7233C4A1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>Тренд</w:t>
      </w:r>
      <w:r w:rsidR="00CF3922"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2</w:t>
      </w: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. Уход с рынка слабых игроков. Кризис </w:t>
      </w: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  <w:lang w:val="en-US"/>
        </w:rPr>
        <w:t>COVID</w:t>
      </w:r>
      <w:r w:rsidRPr="000417B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-19 – </w:t>
      </w: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>«идеальный шторм».</w:t>
      </w:r>
    </w:p>
    <w:p w14:paraId="4AD9BBC6" w14:textId="2BCAD4AE" w:rsidR="00EC49D5" w:rsidRPr="000A74E1" w:rsidRDefault="0067732B" w:rsidP="00EC49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В ближайшее время рынок логистических услуг будут вынуждены покинуть мелкие и некоторые средние игроки. Здесь, как в теории Дарвина, выживет сильнейший.</w:t>
      </w:r>
      <w:r w:rsidR="00EC49D5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C49D5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Тот, кто успел накопить денег за последние два «тучных» года и не обременил себя значительными обязательствами, сейчас обязательно посмотрит на возможность что-то купить, нарастить парк и долю рынка.</w:t>
      </w:r>
      <w:r w:rsidR="000F519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2CB148DA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Произойдет</w:t>
      </w:r>
      <w:r w:rsidR="000F5198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череда банкротств, слияний и поглощений. </w:t>
      </w:r>
    </w:p>
    <w:p w14:paraId="27C69291" w14:textId="77777777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</w:p>
    <w:p w14:paraId="07F1820C" w14:textId="7EC6508F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Тренд </w:t>
      </w:r>
      <w:r w:rsidR="00CF3922"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>3</w:t>
      </w: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>. Развитие</w:t>
      </w:r>
      <w:r w:rsidR="00CF3922"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коллабораций,</w:t>
      </w: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кооперации, объединение сервисов</w:t>
      </w:r>
    </w:p>
    <w:p w14:paraId="33E24343" w14:textId="426B8DD5" w:rsidR="0067732B" w:rsidRPr="000A74E1" w:rsidRDefault="00CF3922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Игроки начнут объединяться в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communities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для совместного пользования услугами друг друга</w:t>
      </w:r>
      <w:r w:rsidRPr="19C1B82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Логистические и сервисные компании начинают коллаборироваться, разрабатывать уникальные комплексные предложения для клиентов и, как следствие, усиливать совместные позиции, объединяя свои сервисы.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67402EA" w14:textId="59F88AC5" w:rsidR="0067732B" w:rsidRPr="000A74E1" w:rsidRDefault="0067732B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69D7CE3" w14:textId="566DC56D" w:rsidR="0067732B" w:rsidRPr="000A74E1" w:rsidRDefault="0067732B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Тренд</w:t>
      </w:r>
      <w:r w:rsidR="00CF3922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4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 Отказ от закупок.</w:t>
      </w:r>
      <w:r w:rsidR="6A50063A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Увеличение спроса на услуги ремонта и технического обслуживания автопарков</w:t>
      </w:r>
    </w:p>
    <w:p w14:paraId="726154C2" w14:textId="43EAAE5B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color w:val="000000" w:themeColor="text1"/>
          <w:sz w:val="20"/>
          <w:szCs w:val="20"/>
        </w:rPr>
        <w:t>Отказ от обновления автопарка в связи с ростом курса валют и пандемией наблюдается в 90% логистических компаний. Это означает, что парк автомобилей будет устаревать, будут востребованы услуги, связанные с ремонтом и техническим обслуживанием автопарков.</w:t>
      </w:r>
    </w:p>
    <w:p w14:paraId="1D2FC33C" w14:textId="4C619708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9B0E23E" w14:textId="51BC6335" w:rsidR="0067732B" w:rsidRPr="000A74E1" w:rsidRDefault="0067732B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Тренд</w:t>
      </w:r>
      <w:r w:rsidR="00CF3922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5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 Увеличение спроса на услугу «сборные грузы»</w:t>
      </w:r>
    </w:p>
    <w:p w14:paraId="5C24B767" w14:textId="2DB412AC" w:rsidR="0067732B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Наблюдается тенденция к уменьшению партий доставляемых грузов и увеличение количества отправляемых сборных грузов. 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Существенные ограничения на авиаперевозки «перебросит» часть спроса со стороны грузовладельцев на перевозку сборных грузов. </w:t>
      </w:r>
      <w:r w:rsidR="160781B3" w:rsidRPr="643F2F00">
        <w:rPr>
          <w:rFonts w:ascii="Arial" w:eastAsia="Arial" w:hAnsi="Arial" w:cs="Arial"/>
          <w:color w:val="000000" w:themeColor="text1"/>
          <w:sz w:val="20"/>
          <w:szCs w:val="20"/>
        </w:rPr>
        <w:t>Р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>азвитие аутсорсинга научи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т игроков рынка «заполнять» транспортные средства и группировать отправки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на взаимовыгодных условиях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Особенной высокий спрос наблюдается на сборные грузы из европейских стран. </w:t>
      </w:r>
    </w:p>
    <w:p w14:paraId="2FF5463A" w14:textId="6F93EF77" w:rsidR="003244FE" w:rsidRDefault="003244FE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E0E615" w14:textId="1BEE0381" w:rsidR="00270EC3" w:rsidRPr="000A74E1" w:rsidRDefault="00CF3922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Тренд </w:t>
      </w:r>
      <w:r w:rsidR="003244FE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6</w:t>
      </w:r>
      <w:r w:rsidR="00270EC3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Внедрение новейших IT</w:t>
      </w:r>
      <w:r w:rsidR="1B5E49DF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</w:t>
      </w:r>
      <w:r w:rsidR="00270EC3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технологи</w:t>
      </w:r>
      <w:r w:rsidR="6B7AF524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й</w:t>
      </w:r>
    </w:p>
    <w:p w14:paraId="265D0D1D" w14:textId="4632C595" w:rsidR="007D583F" w:rsidRPr="000A74E1" w:rsidRDefault="00270EC3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Об оптимизации и диджитализации говорили давно, но только мало кто решался на реальные и коренные изменения подхода. Многие компании </w:t>
      </w:r>
      <w:r w:rsidR="37F5C253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период пандемии COVID-19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29FC0083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решилис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ь</w:t>
      </w:r>
      <w:r w:rsidR="25C23139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перевести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всю работу </w:t>
      </w:r>
      <w:r w:rsidR="419B7C4D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“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новые рельсы</w:t>
      </w:r>
      <w:r w:rsidR="062979BD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”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В логистике началась IT</w:t>
      </w:r>
      <w:r w:rsidR="1281DC06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революция. Стоит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отметить использовани</w:t>
      </w:r>
      <w:r w:rsidR="5929F675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IT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-платформ для логистических компаний </w:t>
      </w:r>
      <w:r w:rsidR="58FB7D19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 целью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обмена тарифами и ставками. Например, платформа 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Multiroad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online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007D583F" w:rsidRPr="000A74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цифровой логистический сервис, специализирующийся на мультимодальной контейнерной логистике, помога</w:t>
      </w:r>
      <w:r w:rsidR="14FA51F1" w:rsidRPr="000A74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ет</w:t>
      </w:r>
      <w:r w:rsidR="007D583F" w:rsidRPr="000A74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грузовладельцам мгновенно находить оптимальные маршруты по лучшей цене, а перевозчикам и экспедиторам получать новые заказы на 90% быстрее</w:t>
      </w:r>
      <w:r w:rsidR="007D583F"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14:paraId="3C351D5D" w14:textId="77777777" w:rsidR="007D583F" w:rsidRPr="000A74E1" w:rsidRDefault="007D583F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09A9DF78" w14:textId="6783E285" w:rsidR="007D583F" w:rsidRPr="000A74E1" w:rsidRDefault="003244FE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7</w:t>
      </w:r>
      <w:r w:rsidR="007D583F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00270EC3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Заказ перевозок с мобильного устройства. Появление отдельной отрасли «мобильные перевозчики»</w:t>
      </w:r>
    </w:p>
    <w:p w14:paraId="0076E0F1" w14:textId="14EA980A" w:rsidR="00DF5CC4" w:rsidRPr="00DF5CC4" w:rsidRDefault="00270EC3" w:rsidP="643F2F00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4E1">
        <w:rPr>
          <w:rFonts w:ascii="Arial" w:hAnsi="Arial" w:cs="Arial"/>
          <w:color w:val="000000" w:themeColor="text1"/>
          <w:sz w:val="20"/>
          <w:szCs w:val="20"/>
        </w:rPr>
        <w:t>В</w:t>
      </w:r>
      <w:r w:rsidR="008B4FBA" w:rsidRPr="000A74E1">
        <w:rPr>
          <w:rFonts w:ascii="Arial" w:hAnsi="Arial" w:cs="Arial"/>
          <w:color w:val="000000" w:themeColor="text1"/>
          <w:sz w:val="20"/>
          <w:szCs w:val="20"/>
        </w:rPr>
        <w:t>ысокоавтоматизированная логистическая цепочка</w:t>
      </w:r>
      <w:r w:rsidR="4AB65215" w:rsidRPr="000A74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4FBA" w:rsidRPr="000A74E1">
        <w:rPr>
          <w:rFonts w:ascii="Arial" w:hAnsi="Arial" w:cs="Arial"/>
          <w:color w:val="000000" w:themeColor="text1"/>
          <w:sz w:val="20"/>
          <w:szCs w:val="20"/>
        </w:rPr>
        <w:t xml:space="preserve">сейчас очень востребована. 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>Грузовладельцы</w:t>
      </w:r>
      <w:r w:rsidR="008B4FBA" w:rsidRPr="000A74E1">
        <w:rPr>
          <w:rFonts w:ascii="Arial" w:hAnsi="Arial" w:cs="Arial"/>
          <w:color w:val="000000" w:themeColor="text1"/>
          <w:sz w:val="20"/>
          <w:szCs w:val="20"/>
        </w:rPr>
        <w:t xml:space="preserve"> нуждаются в полном спектре услуг с режимом доступа со своего мобильного устройства. </w:t>
      </w:r>
      <w:r w:rsidR="1FA6A9AE" w:rsidRPr="000A74E1">
        <w:rPr>
          <w:rFonts w:ascii="Arial" w:hAnsi="Arial" w:cs="Arial"/>
          <w:color w:val="000000" w:themeColor="text1"/>
          <w:sz w:val="20"/>
          <w:szCs w:val="20"/>
        </w:rPr>
        <w:t>Клиент</w:t>
      </w:r>
      <w:r w:rsidR="15B17174" w:rsidRPr="000A74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15B17174" w:rsidRPr="643F2F00">
        <w:rPr>
          <w:rFonts w:ascii="Arial" w:hAnsi="Arial" w:cs="Arial"/>
          <w:color w:val="000000" w:themeColor="text1"/>
          <w:sz w:val="20"/>
          <w:szCs w:val="20"/>
        </w:rPr>
        <w:t>получает возможность заказать перевозку на цифровизированной логистической платформе</w:t>
      </w:r>
      <w:r w:rsidRPr="000A74E1">
        <w:rPr>
          <w:rFonts w:ascii="Arial" w:hAnsi="Arial" w:cs="Arial"/>
          <w:color w:val="000000" w:themeColor="text1"/>
          <w:sz w:val="20"/>
          <w:szCs w:val="20"/>
        </w:rPr>
        <w:t xml:space="preserve">, нажимая на кнопку </w:t>
      </w:r>
      <w:r w:rsidR="457AD8EE" w:rsidRPr="000A74E1">
        <w:rPr>
          <w:rFonts w:ascii="Arial" w:hAnsi="Arial" w:cs="Arial"/>
          <w:color w:val="000000" w:themeColor="text1"/>
          <w:sz w:val="20"/>
          <w:szCs w:val="20"/>
        </w:rPr>
        <w:t>в мобильном приложении</w:t>
      </w:r>
      <w:r w:rsidR="008B4FBA" w:rsidRPr="000A74E1">
        <w:rPr>
          <w:rFonts w:ascii="Arial" w:hAnsi="Arial" w:cs="Arial"/>
          <w:color w:val="000000" w:themeColor="text1"/>
          <w:sz w:val="20"/>
          <w:szCs w:val="20"/>
        </w:rPr>
        <w:t>. Именно такие системы будут востребованы и в будущем.</w:t>
      </w:r>
      <w:r w:rsidR="00DF5CC4" w:rsidRPr="000A74E1">
        <w:rPr>
          <w:rFonts w:ascii="Arial" w:hAnsi="Arial" w:cs="Arial"/>
          <w:color w:val="000000" w:themeColor="text1"/>
          <w:sz w:val="20"/>
          <w:szCs w:val="20"/>
        </w:rPr>
        <w:t xml:space="preserve"> Например, </w:t>
      </w:r>
      <w:r w:rsidR="00F17D88" w:rsidRPr="000A74E1">
        <w:rPr>
          <w:rFonts w:ascii="Arial" w:hAnsi="Arial" w:cs="Arial"/>
          <w:color w:val="000000" w:themeColor="text1"/>
          <w:sz w:val="20"/>
          <w:szCs w:val="20"/>
        </w:rPr>
        <w:t xml:space="preserve">для физических лиц </w:t>
      </w:r>
      <w:r w:rsidR="00DF5CC4" w:rsidRPr="000A74E1">
        <w:rPr>
          <w:rFonts w:ascii="Arial" w:hAnsi="Arial" w:cs="Arial"/>
          <w:color w:val="000000" w:themeColor="text1"/>
          <w:sz w:val="20"/>
          <w:szCs w:val="20"/>
        </w:rPr>
        <w:t xml:space="preserve">Почта России запустила новый сервис отправки посылок по номеру телефона </w:t>
      </w:r>
      <w:r w:rsidR="00114E27" w:rsidRPr="000A74E1">
        <w:rPr>
          <w:rFonts w:ascii="Arial" w:hAnsi="Arial" w:cs="Arial"/>
          <w:color w:val="000000" w:themeColor="text1"/>
          <w:sz w:val="20"/>
          <w:szCs w:val="20"/>
        </w:rPr>
        <w:t>–</w:t>
      </w:r>
      <w:r w:rsidR="00DF5CC4" w:rsidRPr="000A74E1">
        <w:rPr>
          <w:rFonts w:ascii="Arial" w:hAnsi="Arial" w:cs="Arial"/>
          <w:color w:val="000000" w:themeColor="text1"/>
          <w:sz w:val="20"/>
          <w:szCs w:val="20"/>
        </w:rPr>
        <w:t xml:space="preserve"> функция доступна для всех пользователей мобильного приложения логистического оператора. </w:t>
      </w:r>
      <w:r w:rsidR="00DF5CC4" w:rsidRPr="00DF5CC4">
        <w:rPr>
          <w:rFonts w:ascii="Arial" w:hAnsi="Arial" w:cs="Arial"/>
          <w:color w:val="000000" w:themeColor="text1"/>
          <w:sz w:val="20"/>
          <w:szCs w:val="20"/>
        </w:rPr>
        <w:t xml:space="preserve">Отправителю нужно </w:t>
      </w:r>
      <w:r w:rsidR="298716E8" w:rsidRPr="00DF5CC4">
        <w:rPr>
          <w:rFonts w:ascii="Arial" w:hAnsi="Arial" w:cs="Arial"/>
          <w:color w:val="000000" w:themeColor="text1"/>
          <w:sz w:val="20"/>
          <w:szCs w:val="20"/>
        </w:rPr>
        <w:t xml:space="preserve">всего лишь </w:t>
      </w:r>
      <w:r w:rsidR="00DF5CC4" w:rsidRPr="00DF5CC4">
        <w:rPr>
          <w:rFonts w:ascii="Arial" w:hAnsi="Arial" w:cs="Arial"/>
          <w:color w:val="000000" w:themeColor="text1"/>
          <w:sz w:val="20"/>
          <w:szCs w:val="20"/>
        </w:rPr>
        <w:t>ввести номер телефона адресата или выбрать его из телефонной книги.</w:t>
      </w:r>
      <w:r w:rsidR="715EB64F" w:rsidRPr="00DF5C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Также стоит отметить высокий сервис компаний </w:t>
      </w:r>
      <w:r w:rsidR="625F7339" w:rsidRPr="000A74E1">
        <w:rPr>
          <w:rFonts w:ascii="Arial" w:hAnsi="Arial" w:cs="Arial"/>
          <w:color w:val="000000" w:themeColor="text1"/>
          <w:sz w:val="20"/>
          <w:szCs w:val="20"/>
        </w:rPr>
        <w:t>D</w:t>
      </w:r>
      <w:hyperlink r:id="rId18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  <w:lang w:val="en-US"/>
          </w:rPr>
          <w:t>ostavista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E61BE92" w:rsidRPr="000A74E1">
        <w:rPr>
          <w:rFonts w:ascii="Arial" w:hAnsi="Arial" w:cs="Arial"/>
          <w:color w:val="000000" w:themeColor="text1"/>
          <w:sz w:val="20"/>
          <w:szCs w:val="20"/>
        </w:rPr>
        <w:t>П</w:t>
      </w:r>
      <w:hyperlink r:id="rId19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</w:rPr>
          <w:t>ешкарики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7A0FE2F6" w:rsidRPr="000A74E1">
        <w:rPr>
          <w:rFonts w:ascii="Arial" w:hAnsi="Arial" w:cs="Arial"/>
          <w:color w:val="000000" w:themeColor="text1"/>
          <w:sz w:val="20"/>
          <w:szCs w:val="20"/>
        </w:rPr>
        <w:t>G</w:t>
      </w:r>
      <w:hyperlink r:id="rId20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  <w:lang w:val="en-US"/>
          </w:rPr>
          <w:t>arantbox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1" w:tgtFrame="_blank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Take’n’go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2" w:tgtFrame="_blank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Boxberry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72A8D4EA" w:rsidRPr="000A74E1">
        <w:rPr>
          <w:rFonts w:ascii="Arial" w:hAnsi="Arial" w:cs="Arial"/>
          <w:color w:val="000000" w:themeColor="text1"/>
          <w:sz w:val="20"/>
          <w:szCs w:val="20"/>
        </w:rPr>
        <w:t>С</w:t>
      </w:r>
      <w:hyperlink r:id="rId23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</w:rPr>
          <w:t>амокат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24" w:tgtFrame="_blank" w:history="1">
        <w:r w:rsidR="002F7D8A" w:rsidRPr="000A74E1">
          <w:rPr>
            <w:rStyle w:val="a4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Яндекс Доставка</w:t>
        </w:r>
      </w:hyperlink>
      <w:r w:rsidR="002F7D8A" w:rsidRPr="000A74E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299A4B" w14:textId="254BAEB9" w:rsidR="008B4FBA" w:rsidRPr="000A74E1" w:rsidRDefault="008B4FBA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61F38A0" w14:textId="0FB3ED93" w:rsidR="00270EC3" w:rsidRPr="000A74E1" w:rsidRDefault="003244FE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8</w:t>
      </w:r>
      <w:r w:rsidR="00270EC3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Р</w:t>
      </w:r>
      <w:r w:rsidR="008B4FBA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азвитие внутренних грузоперевозок и логистических цепочек</w:t>
      </w:r>
    </w:p>
    <w:p w14:paraId="7AE1582D" w14:textId="2ABC0B76" w:rsidR="0067732B" w:rsidRPr="000A74E1" w:rsidRDefault="008B4FBA" w:rsidP="643F2F0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Ещё недавно большинство перевозок был</w:t>
      </w:r>
      <w:r w:rsidR="5664E00A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5C14827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аправлен</w:t>
      </w:r>
      <w:r w:rsidR="26304370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экспорт или импорт товаров, пренебрегая внутренними рынками.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Кризис дал мощный толчок для развития внутреннего продукта, развития производств внутри страны. </w:t>
      </w:r>
      <w:r w:rsidR="7A00C183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Значительное уменьшение грузовых потоков из других стран </w:t>
      </w:r>
      <w:r w:rsidR="7A00C183" w:rsidRPr="19C1B82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Азии и у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гроза закрытия границ с Китаем</w:t>
      </w:r>
      <w:r w:rsidR="07FEFD1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при возникновении следующей волны пандемии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прив</w:t>
      </w:r>
      <w:r w:rsidR="572612A3" w:rsidRPr="19C1B821">
        <w:rPr>
          <w:rFonts w:ascii="Arial" w:eastAsia="Arial" w:hAnsi="Arial" w:cs="Arial"/>
          <w:color w:val="000000" w:themeColor="text1"/>
          <w:sz w:val="20"/>
          <w:szCs w:val="20"/>
        </w:rPr>
        <w:t>одя</w:t>
      </w:r>
      <w:r w:rsidR="60CAC1FC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т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к тому, что часть ресурсов, товаров, продуктов, которые ранее закупались именно там, производители будут пытаться произвести в своей стран</w:t>
      </w:r>
      <w:r w:rsidR="1390F479" w:rsidRPr="19C1B821">
        <w:rPr>
          <w:rFonts w:ascii="Arial" w:eastAsia="Arial" w:hAnsi="Arial" w:cs="Arial"/>
          <w:color w:val="000000" w:themeColor="text1"/>
          <w:sz w:val="20"/>
          <w:szCs w:val="20"/>
        </w:rPr>
        <w:t>е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. Например, топ-5 товаров, которые поставля</w:t>
      </w:r>
      <w:r w:rsidR="31FD76B8" w:rsidRPr="19C1B821">
        <w:rPr>
          <w:rFonts w:ascii="Arial" w:eastAsia="Arial" w:hAnsi="Arial" w:cs="Arial"/>
          <w:color w:val="000000" w:themeColor="text1"/>
          <w:sz w:val="20"/>
          <w:szCs w:val="20"/>
        </w:rPr>
        <w:t>ются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в Россию из Китая</w:t>
      </w:r>
      <w:r w:rsidR="727912B7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5336AB6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08640A18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смартфоны, чеснок, спортивное профессиональное оборудование, химические удобрения, одежда и обувь</w:t>
      </w:r>
      <w:r w:rsidR="00FA589F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F6F9E93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</w:t>
      </w:r>
      <w:r w:rsidR="3E0A7FBF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есть во</w:t>
      </w:r>
      <w:r w:rsidR="3E0A7FBF" w:rsidRPr="19C1B821">
        <w:rPr>
          <w:rFonts w:ascii="Arial" w:eastAsia="Arial" w:hAnsi="Arial" w:cs="Arial"/>
          <w:color w:val="000000" w:themeColor="text1"/>
          <w:sz w:val="20"/>
          <w:szCs w:val="20"/>
        </w:rPr>
        <w:t>зможность</w:t>
      </w:r>
      <w:r w:rsidR="607252AD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A589F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производить внутри </w:t>
      </w:r>
      <w:r w:rsidR="10FEF1BC" w:rsidRPr="19C1B821">
        <w:rPr>
          <w:rFonts w:ascii="Arial" w:eastAsia="Arial" w:hAnsi="Arial" w:cs="Arial"/>
          <w:color w:val="000000" w:themeColor="text1"/>
          <w:sz w:val="20"/>
          <w:szCs w:val="20"/>
        </w:rPr>
        <w:t>РФ</w:t>
      </w:r>
      <w:r w:rsidR="00FA589F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Сейчас хочется </w:t>
      </w:r>
      <w:r w:rsidR="1D025DA7" w:rsidRPr="19C1B821">
        <w:rPr>
          <w:rFonts w:ascii="Arial" w:eastAsia="Arial" w:hAnsi="Arial" w:cs="Arial"/>
          <w:color w:val="000000" w:themeColor="text1"/>
          <w:sz w:val="20"/>
          <w:szCs w:val="20"/>
        </w:rPr>
        <w:t>верить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, что для России это шанс замкнуть логистическую цепь на себе.</w:t>
      </w:r>
      <w:r w:rsidR="0067732B" w:rsidRPr="19C1B8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628F76A5" w:rsidRPr="19C1B821">
        <w:rPr>
          <w:rFonts w:ascii="Arial" w:hAnsi="Arial" w:cs="Arial"/>
          <w:color w:val="000000" w:themeColor="text1"/>
          <w:sz w:val="20"/>
          <w:szCs w:val="20"/>
        </w:rPr>
        <w:t>Будет наблюдаться р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ост внутреннего производства в связи с закрытием </w:t>
      </w:r>
      <w:r w:rsidR="5901BD33" w:rsidRPr="19C1B821">
        <w:rPr>
          <w:rFonts w:ascii="Arial" w:eastAsia="Arial" w:hAnsi="Arial" w:cs="Arial"/>
          <w:color w:val="000000" w:themeColor="text1"/>
          <w:sz w:val="20"/>
          <w:szCs w:val="20"/>
        </w:rPr>
        <w:t>г</w:t>
      </w:r>
      <w:r w:rsidR="0067732B" w:rsidRPr="19C1B821">
        <w:rPr>
          <w:rFonts w:ascii="Arial" w:eastAsia="Arial" w:hAnsi="Arial" w:cs="Arial"/>
          <w:color w:val="000000" w:themeColor="text1"/>
          <w:sz w:val="20"/>
          <w:szCs w:val="20"/>
        </w:rPr>
        <w:t>раниц и, как следствие, развитие внутренней логистики, выход на новый уровень качества.</w:t>
      </w:r>
    </w:p>
    <w:p w14:paraId="40DF052E" w14:textId="7AE61FA0" w:rsidR="0067732B" w:rsidRPr="000A74E1" w:rsidRDefault="0067732B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246EA7B" w14:textId="2BA817D1" w:rsidR="0067732B" w:rsidRPr="000A74E1" w:rsidRDefault="00CF3922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Тренд</w:t>
      </w:r>
      <w:r w:rsidR="003244FE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9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67732B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Развитие аутсорсинга</w:t>
      </w:r>
    </w:p>
    <w:p w14:paraId="1D1E12D0" w14:textId="77777777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color w:val="000000" w:themeColor="text1"/>
          <w:sz w:val="20"/>
          <w:szCs w:val="20"/>
        </w:rPr>
        <w:t xml:space="preserve">Большие обороты наберет тренд передачи непрофильных процессов и услуг на аутсорсинг. Хотя этот тренд активно развивается с 2000-х годов, сейчас он несет не только возможности сохранения бюджета, но и существенную экономию времени. </w:t>
      </w:r>
    </w:p>
    <w:p w14:paraId="7D8DD8D1" w14:textId="77777777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BEA0AC" w14:textId="2C992E19" w:rsidR="00CF3922" w:rsidRPr="000A74E1" w:rsidRDefault="00CF3922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Тренд</w:t>
      </w:r>
      <w:r w:rsidR="003244FE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10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. Появление спроса на </w:t>
      </w:r>
      <w:r w:rsidR="49397590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доставку товаров</w:t>
      </w: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в глубинки Р</w:t>
      </w:r>
      <w:r w:rsidR="14282C07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оссийской Федерации</w:t>
      </w:r>
    </w:p>
    <w:p w14:paraId="5F1D7065" w14:textId="614C3865" w:rsidR="0067732B" w:rsidRPr="000A74E1" w:rsidRDefault="0067732B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Доставка </w:t>
      </w:r>
      <w:r w:rsidR="29B985C3" w:rsidRPr="643F2F00">
        <w:rPr>
          <w:rFonts w:ascii="Arial" w:eastAsia="Arial" w:hAnsi="Arial" w:cs="Arial"/>
          <w:color w:val="000000" w:themeColor="text1"/>
          <w:sz w:val="20"/>
          <w:szCs w:val="20"/>
        </w:rPr>
        <w:t>широкого спектра товаров FMCG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получит распространение даже в </w:t>
      </w:r>
      <w:r w:rsidR="38065427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отдаленных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поселках. Потребление в небольших городах </w:t>
      </w:r>
      <w:r w:rsidR="607602DB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и селах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стремительно возрастет, вместе с мигрантами туда придут тренды из мегаполисов. Компании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>-перевозчики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научатся находить индивидуальные решения. Короткий путь доста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>вки – не 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всегда самый оптимальный. </w:t>
      </w:r>
    </w:p>
    <w:p w14:paraId="474F37C5" w14:textId="451B5144" w:rsidR="003B40F5" w:rsidRPr="000A74E1" w:rsidRDefault="003B40F5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16D9DF" w14:textId="427A079D" w:rsidR="003B40F5" w:rsidRPr="000A74E1" w:rsidRDefault="003244FE" w:rsidP="643F2F0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Тренд 11</w:t>
      </w:r>
      <w:r w:rsidR="00CF3922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3B40F5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Бесконтактная </w:t>
      </w:r>
      <w:r w:rsidR="65B17673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курьерская </w:t>
      </w:r>
      <w:r w:rsidR="003B40F5" w:rsidRPr="643F2F0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доставка </w:t>
      </w:r>
    </w:p>
    <w:p w14:paraId="5FB106E4" w14:textId="49F98061" w:rsidR="003B40F5" w:rsidRPr="000A74E1" w:rsidRDefault="003B40F5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Бесконтактная доставка – забота о здоровье отправителей и получателей. Выигрывать будут те компании, которые смогут предложить наиболее безопасный с точки зрения здоровьяспособ доставки товаров</w:t>
      </w:r>
      <w:r w:rsidR="0067732B" w:rsidRPr="643F2F00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5CA1C22" w14:textId="03BEDC0A" w:rsidR="2F498995" w:rsidRDefault="2F498995" w:rsidP="643F2F0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Конечному потребителю предлагается широчайший ассортимент товаров с бесконтактной доставкой на дом. </w:t>
      </w:r>
      <w:r w:rsidR="006E7BF0" w:rsidRPr="19C1B821">
        <w:rPr>
          <w:rFonts w:ascii="Arial" w:eastAsia="Arial" w:hAnsi="Arial" w:cs="Arial"/>
          <w:color w:val="000000" w:themeColor="text1"/>
          <w:sz w:val="20"/>
          <w:szCs w:val="20"/>
        </w:rPr>
        <w:t>По</w:t>
      </w:r>
      <w:r w:rsidR="006E7BF0">
        <w:rPr>
          <w:rFonts w:ascii="Arial" w:eastAsia="Arial" w:hAnsi="Arial" w:cs="Arial"/>
          <w:color w:val="000000" w:themeColor="text1"/>
          <w:sz w:val="20"/>
          <w:szCs w:val="20"/>
        </w:rPr>
        <w:t>купатели</w:t>
      </w:r>
      <w:r w:rsidR="006E7BF0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готовы переплачивать </w:t>
      </w:r>
      <w:r w:rsidR="10D230A3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5-10% от стоимости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за товары с </w:t>
      </w:r>
      <w:r w:rsidR="4A54FE3A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быстрой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доставкой</w:t>
      </w:r>
      <w:r w:rsidR="71E0B7A4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(1-3 дня)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и </w:t>
      </w:r>
      <w:r w:rsidR="0A6FC5BD" w:rsidRPr="19C1B821">
        <w:rPr>
          <w:rFonts w:ascii="Arial" w:eastAsia="Arial" w:hAnsi="Arial" w:cs="Arial"/>
          <w:color w:val="000000" w:themeColor="text1"/>
          <w:sz w:val="20"/>
          <w:szCs w:val="20"/>
        </w:rPr>
        <w:t>иметь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возможность избежать вынужденного посещения людных мест.</w:t>
      </w:r>
    </w:p>
    <w:p w14:paraId="750A6E39" w14:textId="07F79BDA" w:rsidR="643F2F00" w:rsidRDefault="643F2F00" w:rsidP="643F2F0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A7C367" w14:textId="03175777" w:rsidR="00DF5CC4" w:rsidRPr="000A74E1" w:rsidRDefault="003244FE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12</w:t>
      </w:r>
      <w:r w:rsidR="00DF5CC4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Развития доставки посылок «дронами». Развитие «автопилотных» доставок</w:t>
      </w:r>
    </w:p>
    <w:p w14:paraId="5300165E" w14:textId="77777777" w:rsidR="00DF5CC4" w:rsidRPr="000A74E1" w:rsidRDefault="00DF5CC4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A74E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Данный тренд пришел из Азии как продолжение идеи бесконтактной доставки. В период пандемии в Китае так доставлялось большинство посылок «на дом». </w:t>
      </w:r>
    </w:p>
    <w:p w14:paraId="3BAE3158" w14:textId="77777777" w:rsidR="00DF5CC4" w:rsidRPr="000A74E1" w:rsidRDefault="00DF5CC4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E73FBD3" w14:textId="0C2A4872" w:rsidR="000A74E1" w:rsidRDefault="003244FE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13</w:t>
      </w:r>
      <w:r w:rsidR="0067732B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Перевод большей части сотрудников на постоянной основе на удаленн</w:t>
      </w:r>
      <w:r w:rsidR="1560A3C5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ую работу</w:t>
      </w:r>
      <w:r w:rsidR="0067732B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. </w:t>
      </w:r>
      <w:r w:rsidR="0067732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Это потребует оптимизации </w:t>
      </w:r>
      <w:r w:rsidR="58F2FD5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 автоматизации </w:t>
      </w:r>
      <w:r w:rsidR="0067732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всех бизнес</w:t>
      </w:r>
      <w:r w:rsidR="7D92481F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="0067732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процессов в логистической компании</w:t>
      </w:r>
      <w:r w:rsidR="23A83D7E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="54C38847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Вовлечение сотрудников в развитие компании </w:t>
      </w:r>
      <w:r w:rsidR="53F22F76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путем</w:t>
      </w:r>
      <w:r w:rsidR="54C38847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создани</w:t>
      </w:r>
      <w:r w:rsidR="0F65573D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</w:t>
      </w:r>
      <w:r w:rsidR="54C38847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платформ для обмена идеями</w:t>
      </w:r>
      <w:r w:rsidR="40529F2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поможет создать в организации прозрачные и отлаженные бизнес-процессы.</w:t>
      </w:r>
    </w:p>
    <w:p w14:paraId="43832A8B" w14:textId="112911C0" w:rsidR="000A74E1" w:rsidRDefault="000A74E1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255E56F3" w14:textId="7996DA80" w:rsidR="000A74E1" w:rsidRPr="000A74E1" w:rsidRDefault="003244FE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14</w:t>
      </w:r>
      <w:r w:rsidR="000A74E1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Соблюдение санитарных норм, дезинфекция оборудования, транспортных средств станет нормой и требованием со стороны получателей</w:t>
      </w:r>
    </w:p>
    <w:p w14:paraId="58C1A40A" w14:textId="41B82286" w:rsidR="000A74E1" w:rsidRDefault="5056D2CD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целях безопасност</w:t>
      </w:r>
      <w:r w:rsidR="7593B0EF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</w:t>
      </w:r>
      <w:r w:rsidR="000A74E1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огистические компании будут вынуждены продолжать соблюдать санитарные нормы. </w:t>
      </w:r>
    </w:p>
    <w:p w14:paraId="48D21F4A" w14:textId="40072BC8" w:rsidR="00FE259B" w:rsidRDefault="00FE259B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23EF8560" w14:textId="7D06794E" w:rsidR="00FE259B" w:rsidRPr="00FE259B" w:rsidRDefault="00FE259B" w:rsidP="643F2F0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15. Предприятия начали менять автотранспорт на железнодорожный</w:t>
      </w:r>
    </w:p>
    <w:p w14:paraId="4CFDC681" w14:textId="22431E2E" w:rsidR="00FE259B" w:rsidRDefault="00FE259B" w:rsidP="643F2F0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Аналитики говорят, что в связи с высокой волатильностью ставок на авиа- и морской транспорт произойдет перераспределение объемов в сторону сухопутных перевозок, особенно на маршрутах Азия–Европа. Несмотря на то</w:t>
      </w:r>
      <w:r w:rsidR="05EB42BE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 границы открыты для международных грузовых отправок, строгие проверки, карантин, замена водителей и другие меры могут замедлять скорость доставки автомобильным транспортом. Это открывает новые перспективы для железнодорожных перевозок. Отмена пассажирских поездов позволила освободить расписание для курсирования грузовых составов. Все зависят от потребительского спроса</w:t>
      </w:r>
      <w:r w:rsidR="24D0DD8B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1825581B" w14:textId="6BB1BE07" w:rsidR="000A74E1" w:rsidRDefault="000A74E1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1CD3F18E" w14:textId="42B17B24" w:rsidR="000A74E1" w:rsidRPr="000A74E1" w:rsidRDefault="000A74E1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</w:t>
      </w:r>
      <w:r w:rsidR="00FE259B"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6</w:t>
      </w: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 Перевод всех мировых логистических мероприятий в онлайн-формат</w:t>
      </w:r>
    </w:p>
    <w:p w14:paraId="792FAE6C" w14:textId="1FA14D72" w:rsidR="000A74E1" w:rsidRDefault="000A74E1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Тренд на проведение большинства мероприятий в логистической сфере в онлайн-формате сохранится, потому что данный формат проведения встреч, переговоров, вебинаров, конференций показал высокую эффективность. </w:t>
      </w:r>
      <w:r w:rsidR="7F7C99A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Офлайн-мероприятия, запланированные в 2020 году, не наберут более 60% от запланированного количества посетителей. Многие мероприятия по этой причине будут отменены.</w:t>
      </w:r>
    </w:p>
    <w:p w14:paraId="0F2719AC" w14:textId="11A301A2" w:rsidR="00024226" w:rsidRDefault="00024226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58271B4" w14:textId="0605D589" w:rsidR="00024226" w:rsidRPr="00024226" w:rsidRDefault="00024226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Тренд 17. Логистические компании вынуждены будут иметь в кармане «антикризисный план»</w:t>
      </w:r>
    </w:p>
    <w:p w14:paraId="5612FD5E" w14:textId="43D4F386" w:rsidR="00024226" w:rsidRDefault="00024226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Опыт кризиса в период пандемии «подстегнет» руководство логистических компаний иметь в кармане «план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пакет антикризисных мер»</w:t>
      </w:r>
      <w:r w:rsidR="11912BD2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финансовую подушку безопасности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</w:p>
    <w:p w14:paraId="4A431BD6" w14:textId="685E833A" w:rsidR="00EC49D5" w:rsidRDefault="00EC49D5" w:rsidP="000A74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59770C2C" w14:textId="2FA9C3B9" w:rsidR="00EC49D5" w:rsidRPr="00EC49D5" w:rsidRDefault="00EC49D5" w:rsidP="643F2F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lastRenderedPageBreak/>
        <w:t>Тренд 18. Важна будет доставка «последней мили»</w:t>
      </w:r>
    </w:p>
    <w:p w14:paraId="06B47971" w14:textId="35F63D65" w:rsidR="00714096" w:rsidRDefault="00EC49D5" w:rsidP="00EC49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Кризис </w:t>
      </w:r>
      <w:r w:rsidR="6EE7049F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сравнительно легко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перенесут компании, осуществляющие автомобильные доставки</w:t>
      </w:r>
      <w:r w:rsidR="4FD03B5C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операторы, работающие на последней миле. Преодолеть кризис легче всего будет компаниям без основных средств, то есть экспедиторам.</w:t>
      </w:r>
      <w:r w:rsidR="29AB1C5D"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643F2F0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Дополнительная финансовая нагрузка (транспортное оборудование закупается в основном в лизинг) сейчас может только усугубить ситуацию. Конечно, если у вас в портфеле клиенты из сегмента продуктов питания, ритейл, FMCG, фармы, то есть шанс даже нарастить свои операционные результаты. </w:t>
      </w:r>
    </w:p>
    <w:p w14:paraId="0641977B" w14:textId="77777777" w:rsidR="00EC49D5" w:rsidRPr="000A74E1" w:rsidRDefault="00EC49D5" w:rsidP="00EC49D5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</w:p>
    <w:p w14:paraId="717B5ED2" w14:textId="34D4239C" w:rsidR="00714096" w:rsidRPr="000A74E1" w:rsidRDefault="00CF3922" w:rsidP="000A74E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A74E1">
        <w:rPr>
          <w:rFonts w:ascii="Arial" w:eastAsia="Arial" w:hAnsi="Arial" w:cs="Arial"/>
          <w:b/>
          <w:color w:val="000000" w:themeColor="text1"/>
          <w:sz w:val="20"/>
          <w:szCs w:val="20"/>
        </w:rPr>
        <w:t>Т</w:t>
      </w:r>
      <w:r w:rsidR="00714096" w:rsidRPr="000A74E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ренды в логистике клинических исследований</w:t>
      </w:r>
    </w:p>
    <w:p w14:paraId="69055583" w14:textId="6DAF1F2A" w:rsidR="0252FE5A" w:rsidRDefault="0252FE5A" w:rsidP="643F2F0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В логистике клинических исследований также наблюдается тренд к коллаборации логистических и фармацевтических компаний и </w:t>
      </w:r>
      <w:r w:rsidR="0A4DC9DC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открытому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обмену информацией, что помогает </w:t>
      </w:r>
      <w:r w:rsidR="5993A96C" w:rsidRPr="643F2F00">
        <w:rPr>
          <w:rFonts w:ascii="Arial" w:eastAsia="Arial" w:hAnsi="Arial" w:cs="Arial"/>
          <w:color w:val="000000" w:themeColor="text1"/>
          <w:sz w:val="20"/>
          <w:szCs w:val="20"/>
        </w:rPr>
        <w:t>совместно вырабатывать успешные решения для отрасли. Так, компания COREX Logistics</w:t>
      </w:r>
      <w:r w:rsidR="50289FD1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в период пандемии в соответствии с возникшими требованиями фарм.</w:t>
      </w:r>
      <w:r w:rsidR="15CBC62E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0289FD1" w:rsidRPr="643F2F00">
        <w:rPr>
          <w:rFonts w:ascii="Arial" w:eastAsia="Arial" w:hAnsi="Arial" w:cs="Arial"/>
          <w:color w:val="000000" w:themeColor="text1"/>
          <w:sz w:val="20"/>
          <w:szCs w:val="20"/>
        </w:rPr>
        <w:t>производителей и контрактно-исследовательских центров, запу</w:t>
      </w:r>
      <w:r w:rsidR="4D4FC728" w:rsidRPr="643F2F00">
        <w:rPr>
          <w:rFonts w:ascii="Arial" w:eastAsia="Arial" w:hAnsi="Arial" w:cs="Arial"/>
          <w:color w:val="000000" w:themeColor="text1"/>
          <w:sz w:val="20"/>
          <w:szCs w:val="20"/>
        </w:rPr>
        <w:t>стила услуги “Бесконтактная курьерская доставка” и “Доставка препаратов пациентам клинических исследований на дом”.</w:t>
      </w:r>
    </w:p>
    <w:p w14:paraId="24F976F2" w14:textId="3C0A29C6" w:rsidR="643F2F00" w:rsidRDefault="643F2F00" w:rsidP="643F2F0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F186D1" w14:textId="7455CCFF" w:rsidR="00714096" w:rsidRPr="000A74E1" w:rsidRDefault="3F8C399D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Для обеспечения непрерывности клинических исследований, от которых напрямую зависят человеческие жизни, </w:t>
      </w:r>
      <w:r w:rsidR="37FFBBE2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команда 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COREX Logistics </w:t>
      </w:r>
      <w:r w:rsidR="53034E8C" w:rsidRPr="643F2F00">
        <w:rPr>
          <w:rFonts w:ascii="Arial" w:eastAsia="Arial" w:hAnsi="Arial" w:cs="Arial"/>
          <w:color w:val="000000" w:themeColor="text1"/>
          <w:sz w:val="20"/>
          <w:szCs w:val="20"/>
        </w:rPr>
        <w:t>разработала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несколько 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>бизнес</w:t>
      </w:r>
      <w:r w:rsidR="669382C3" w:rsidRPr="643F2F00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CF3922" w:rsidRPr="643F2F00">
        <w:rPr>
          <w:rFonts w:ascii="Arial" w:eastAsia="Arial" w:hAnsi="Arial" w:cs="Arial"/>
          <w:color w:val="000000" w:themeColor="text1"/>
          <w:sz w:val="20"/>
          <w:szCs w:val="20"/>
        </w:rPr>
        <w:t>механизмов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для того, чтобы была:</w:t>
      </w:r>
    </w:p>
    <w:p w14:paraId="60CDC263" w14:textId="55CE75F4" w:rsidR="00714096" w:rsidRPr="000A74E1" w:rsidRDefault="00BA516A" w:rsidP="000A7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Эффективная кооперация внутри компании. Так, компанией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COREX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Logistics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было разработано и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нновационное решение 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Insight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у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>никальная IT-разработка команды во главе с ди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ректором департамента качества</w:t>
      </w:r>
      <w:r w:rsidR="71072AA2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Pr="643F2F00">
        <w:rPr>
          <w:rFonts w:ascii="Arial" w:eastAsia="Arial" w:hAnsi="Arial" w:cs="Arial"/>
          <w:color w:val="000000" w:themeColor="text1"/>
          <w:sz w:val="20"/>
          <w:szCs w:val="20"/>
        </w:rPr>
        <w:t>п</w:t>
      </w:r>
      <w:r w:rsidR="00714096" w:rsidRPr="643F2F00">
        <w:rPr>
          <w:rFonts w:ascii="Arial" w:eastAsia="Arial" w:hAnsi="Arial" w:cs="Arial"/>
          <w:color w:val="000000" w:themeColor="text1"/>
          <w:sz w:val="20"/>
          <w:szCs w:val="20"/>
        </w:rPr>
        <w:t xml:space="preserve">латформа коммуникации для сотрудников, где каждый может предложить решения по оптимизации бизнес-процессов. Это дает возможность всей команде проактивно участвовать в развитии компании.  </w:t>
      </w:r>
    </w:p>
    <w:p w14:paraId="50A72E39" w14:textId="6B16B82D" w:rsidR="00714096" w:rsidRPr="000A74E1" w:rsidRDefault="00BA516A" w:rsidP="000A74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В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>нешняя кооперация,</w:t>
      </w:r>
      <w:r w:rsidR="13719C40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93840DA" w:rsidRPr="19C1B821">
        <w:rPr>
          <w:rFonts w:ascii="Arial" w:eastAsia="Arial" w:hAnsi="Arial" w:cs="Arial"/>
          <w:color w:val="000000" w:themeColor="text1"/>
          <w:sz w:val="20"/>
          <w:szCs w:val="20"/>
        </w:rPr>
        <w:t>помогающая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получать быстро и эффективно информацию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с рынка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>и поддерж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ивать </w:t>
      </w:r>
      <w:r w:rsidR="6DABF55D" w:rsidRPr="19C1B821">
        <w:rPr>
          <w:rFonts w:ascii="Arial" w:eastAsia="Arial" w:hAnsi="Arial" w:cs="Arial"/>
          <w:color w:val="000000" w:themeColor="text1"/>
          <w:sz w:val="20"/>
          <w:szCs w:val="20"/>
        </w:rPr>
        <w:t>отрасль КИ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в этот период. </w:t>
      </w:r>
      <w:r w:rsidR="01107B2F" w:rsidRPr="19C1B821">
        <w:rPr>
          <w:rFonts w:ascii="Arial" w:eastAsia="Arial" w:hAnsi="Arial" w:cs="Arial"/>
          <w:color w:val="000000" w:themeColor="text1"/>
          <w:sz w:val="20"/>
          <w:szCs w:val="20"/>
        </w:rPr>
        <w:t>К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ом</w:t>
      </w:r>
      <w:r w:rsidR="19F8FAE3" w:rsidRPr="19C1B821">
        <w:rPr>
          <w:rFonts w:ascii="Arial" w:eastAsia="Arial" w:hAnsi="Arial" w:cs="Arial"/>
          <w:color w:val="000000" w:themeColor="text1"/>
          <w:sz w:val="20"/>
          <w:szCs w:val="20"/>
        </w:rPr>
        <w:t>анда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COREX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Logistics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запустила проект «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COREX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Academy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»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– новый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подход по работе с партнерами. </w:t>
      </w:r>
      <w:r>
        <w:br/>
      </w:r>
      <w:r w:rsidR="32E61EFE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-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>"Завтрак с логистом" – уникальная серия онлайн и оффлайн бизнес-встреч с лучшими практиками отрасли для обсуждения актуальных задач и совместной выработке решений.</w:t>
      </w:r>
      <w:r>
        <w:br/>
      </w:r>
      <w:r w:rsidR="095A63E1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-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>Обучение для наших партнеров совместно с ведущими консалтинговыми компаниями мира.</w:t>
      </w:r>
      <w:r>
        <w:br/>
      </w:r>
      <w:r w:rsidR="080D6D64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-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Вебинары с участием экспертов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COREX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Logistics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>, консультации по вопросам логистики клинически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х</w:t>
      </w:r>
      <w:r w:rsidR="00714096"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исследований.</w:t>
      </w:r>
    </w:p>
    <w:p w14:paraId="1AF51746" w14:textId="74B36FC6" w:rsidR="00024226" w:rsidRDefault="00024226" w:rsidP="19C1B821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</w:p>
    <w:p w14:paraId="08E89054" w14:textId="62571EBE" w:rsidR="00024226" w:rsidRDefault="00024226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Таким образом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112EF783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связи с мировым кризисом, спровоцированным пандемией COVID-19, </w:t>
      </w:r>
      <w:r w:rsidR="0971BB0A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огистическая отрасль </w:t>
      </w:r>
      <w:r w:rsidR="613908D6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остро 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нуждается в поддержке.</w:t>
      </w:r>
      <w:r w:rsidR="2B565A62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51F514F6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Карантинные меры, принятые для подавления эпидемии коронавируса, привели к загруженности большинства аэропортов и морских терминалов и, как следствие, нарушению условий и сроков доставки грузов.</w:t>
      </w:r>
    </w:p>
    <w:p w14:paraId="66D1C1EF" w14:textId="567CC344" w:rsidR="19C1B821" w:rsidRDefault="19C1B821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3552F33" w14:textId="2517B1B3" w:rsidR="19F230E5" w:rsidRDefault="19F230E5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Транспортная логистика несет потери. Ряд экспертов заявляет, что, например, у многих авиакомпаний запас прочности составляет не более двух месяцев. Судовладельцам будет непросто, но они уже научились с 2008 года с переменным успехом работать в изменяющихся условиях. Автотранспортным компаниям сложнее всего: запаса прочности практически нет. Все зависит от финансовых партнеров, а именно: лизинговых компаний, банков и производителей автомобилей, которые кредитуют автопредприятия. Максимальный срок, который они смогут выдержать, – до полугода. Затем может наступить очередная волна банкротств.</w:t>
      </w:r>
    </w:p>
    <w:p w14:paraId="1B3DACAF" w14:textId="20B80474" w:rsidR="46DFC13D" w:rsidRDefault="46DFC13D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14:paraId="13ADF854" w14:textId="07796884" w:rsidR="2C8BA00D" w:rsidRDefault="2C8BA00D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Среди тех, кому пандемия дала новые возможности, часто указывают железнодорожных перевозчиков. </w:t>
      </w:r>
      <w:r w:rsidR="46DFC13D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</w:t>
      </w:r>
      <w:r w:rsidR="54220A39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/д</w:t>
      </w:r>
      <w:r w:rsidR="46DFC13D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транспортные операторы не реагируют на изменение спроса увеличением ставок, в связи с чем этот вид транспорта представляется наиболее надежным и эффективным при перевозке товаров между Россией, ЕС и Китаем в сложившихся условиях. </w:t>
      </w:r>
      <w:r w:rsidR="309377AC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Железнодорожный транспорт, как правило, в ведении государства – его будут поддерживать. </w:t>
      </w:r>
      <w:r w:rsidR="46DFC13D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Кроме того, именно железная дорога в ближайшие несколько лет станет одним из основных логистических каналов для обеспечения бесперебойной торговли между РФ, Китаем и Европой и доставки противоэпидемических средств.</w:t>
      </w:r>
    </w:p>
    <w:p w14:paraId="45C77BAF" w14:textId="508EB262" w:rsidR="19C1B821" w:rsidRDefault="19C1B821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0271580C" w14:textId="1BE34A27" w:rsidR="2B565A62" w:rsidRDefault="2B565A62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</w:t>
      </w:r>
      <w:r w:rsidR="7AB47FB2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вывода из кризисного состояния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логистической отрасли активно внедряются меры господдержки</w:t>
      </w:r>
      <w:r w:rsidR="3A758202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Как правило, поддержка оказывается государственному транспортному сектору (железные дороги, авиация). Коммерческому сектору господдержка может быть оказана посредством введения налоговых каникул, отмены или снижения дорожного сбора, а также финансовой помощи компаниям, которые понесут большие убытки в связи с пандемией.</w:t>
      </w:r>
      <w:r w:rsidR="457F0D34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AD90CF6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Если говорить про автоперевозки, то весомой станет помощь в сокращении затрат на запасные части для </w:t>
      </w:r>
      <w:r w:rsidR="0AD90CF6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транспортных средств, например, за счет снижения ввозных пошлин или ставки НДС на эту группу товаров. Весьма эффективными мерами могли бы также стать: мораторий на штрафы (кроме штрафов, регулирующих безопасность дорожного движения), отмена взимания платы за проезд по федеральным трассам, освобождение от налогов самых незащищенных перевозчиков – ИП с одной-двумя машинами, приостановка лизинговых платежей без штрафов.</w:t>
      </w:r>
    </w:p>
    <w:p w14:paraId="365B6987" w14:textId="55AEF7A2" w:rsidR="19C1B821" w:rsidRDefault="19C1B821" w:rsidP="19C1B8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D1E4CB5" w14:textId="7B85F0B9" w:rsidR="00024226" w:rsidRPr="000A74E1" w:rsidRDefault="00024226" w:rsidP="19C1B8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Преодоление текущего кризиса – небывалое испытание для управленческой команды всех логистических игроков. Нужно оперативно проинвентаризировать все доступные меры господдержки и разработать </w:t>
      </w:r>
      <w:r w:rsidR="260B6FFD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дальнейший 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план </w:t>
      </w:r>
      <w:r w:rsidR="539CAFE7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действи</w:t>
      </w:r>
      <w:r w:rsidR="10CE7B1F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й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Это потребует ресурсов целой команды, включающей юристов, финансистов, экономистов. Параллельно с этим, </w:t>
      </w:r>
      <w:r w:rsidR="479CD82E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сейчас настало время</w:t>
      </w:r>
      <w:r w:rsidR="696E8CF2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пересм</w:t>
      </w:r>
      <w:r w:rsidR="71F3BA77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атривать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партнерские отношения с подрядчиками, сроки и обязательства по договорам</w:t>
      </w:r>
      <w:r w:rsidR="675E4CD9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тщательно работать с оборотным капиталом и ликвидностью.</w:t>
      </w:r>
    </w:p>
    <w:p w14:paraId="08BE35E4" w14:textId="3B65ED96" w:rsidR="19C1B821" w:rsidRDefault="19C1B821" w:rsidP="19C1B8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6FE3A6EE" w14:textId="0E89D040" w:rsidR="003459FA" w:rsidRPr="003459FA" w:rsidRDefault="003459FA" w:rsidP="19C1B82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9C1B821">
        <w:rPr>
          <w:rFonts w:ascii="Arial" w:hAnsi="Arial" w:cs="Arial"/>
          <w:color w:val="000000" w:themeColor="text1"/>
          <w:sz w:val="20"/>
          <w:szCs w:val="20"/>
        </w:rPr>
        <w:t>После пандемии логистический м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ир уже не будет таким, как прежде</w:t>
      </w:r>
      <w:r w:rsidR="69EE3F38" w:rsidRPr="19C1B821">
        <w:rPr>
          <w:rFonts w:ascii="Arial" w:eastAsia="Arial" w:hAnsi="Arial" w:cs="Arial"/>
          <w:color w:val="000000" w:themeColor="text1"/>
          <w:sz w:val="20"/>
          <w:szCs w:val="20"/>
        </w:rPr>
        <w:t>. Н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о компании, к</w:t>
      </w:r>
      <w:r w:rsidR="3F3B0B5F" w:rsidRPr="19C1B821">
        <w:rPr>
          <w:rFonts w:ascii="Arial" w:eastAsia="Arial" w:hAnsi="Arial" w:cs="Arial"/>
          <w:color w:val="000000" w:themeColor="text1"/>
          <w:sz w:val="20"/>
          <w:szCs w:val="20"/>
        </w:rPr>
        <w:t>оторые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след</w:t>
      </w:r>
      <w:r w:rsidR="1243F597" w:rsidRPr="19C1B821">
        <w:rPr>
          <w:rFonts w:ascii="Arial" w:eastAsia="Arial" w:hAnsi="Arial" w:cs="Arial"/>
          <w:color w:val="000000" w:themeColor="text1"/>
          <w:sz w:val="20"/>
          <w:szCs w:val="20"/>
        </w:rPr>
        <w:t>я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т за трендами и быстро адаптиру</w:t>
      </w:r>
      <w:r w:rsidR="79376B0B" w:rsidRPr="19C1B821">
        <w:rPr>
          <w:rFonts w:ascii="Arial" w:eastAsia="Arial" w:hAnsi="Arial" w:cs="Arial"/>
          <w:color w:val="000000" w:themeColor="text1"/>
          <w:sz w:val="20"/>
          <w:szCs w:val="20"/>
        </w:rPr>
        <w:t>ют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ся </w:t>
      </w:r>
      <w:r w:rsidR="1AB1EC6B" w:rsidRPr="19C1B821">
        <w:rPr>
          <w:rFonts w:ascii="Arial" w:eastAsia="Arial" w:hAnsi="Arial" w:cs="Arial"/>
          <w:color w:val="000000" w:themeColor="text1"/>
          <w:sz w:val="20"/>
          <w:szCs w:val="20"/>
        </w:rPr>
        <w:t>к меняющимся обстоятельствам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, смогут управлять ситуацией</w:t>
      </w:r>
      <w:r w:rsidR="0601F99D" w:rsidRPr="19C1B821">
        <w:rPr>
          <w:rFonts w:ascii="Arial" w:eastAsia="Arial" w:hAnsi="Arial" w:cs="Arial"/>
          <w:color w:val="000000" w:themeColor="text1"/>
          <w:sz w:val="20"/>
          <w:szCs w:val="20"/>
        </w:rPr>
        <w:t>, создавать востребованные услуги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 xml:space="preserve"> и </w:t>
      </w:r>
      <w:r w:rsidR="16018B9D" w:rsidRPr="19C1B821">
        <w:rPr>
          <w:rFonts w:ascii="Arial" w:eastAsia="Arial" w:hAnsi="Arial" w:cs="Arial"/>
          <w:color w:val="000000" w:themeColor="text1"/>
          <w:sz w:val="20"/>
          <w:szCs w:val="20"/>
        </w:rPr>
        <w:t>усиливать свои позиции в бизнесе</w:t>
      </w:r>
      <w:r w:rsidRPr="19C1B821">
        <w:rPr>
          <w:rFonts w:ascii="Arial" w:eastAsia="Arial" w:hAnsi="Arial" w:cs="Arial"/>
          <w:color w:val="000000" w:themeColor="text1"/>
          <w:sz w:val="20"/>
          <w:szCs w:val="20"/>
        </w:rPr>
        <w:t>. Как говорится, «кто владеет информацией, тот владеет миром».</w:t>
      </w:r>
    </w:p>
    <w:p w14:paraId="7012E123" w14:textId="05DBECE8" w:rsidR="003459FA" w:rsidRDefault="2457F343" w:rsidP="19C1B8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Ч</w:t>
      </w:r>
      <w:r w:rsidR="003459FA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то особенно важно, общая беда объединила и сплотила отрасль</w:t>
      </w:r>
      <w:r w:rsidR="11C7F601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логистики</w:t>
      </w:r>
      <w:r w:rsidR="003459FA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В условиях выхода мировой экономики из "пандемического пике" именно </w:t>
      </w:r>
      <w:r w:rsidR="76B50B6E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коллаборация логистических компаний</w:t>
      </w:r>
      <w:r w:rsidR="003459FA" w:rsidRPr="19C1B82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может стать одним из наиболее важных и действенных драйверов последующего развития и роста.</w:t>
      </w:r>
    </w:p>
    <w:p w14:paraId="6668D5BB" w14:textId="77777777" w:rsidR="003459FA" w:rsidRPr="003459FA" w:rsidRDefault="003459FA" w:rsidP="19C1B8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6AB94C9F" w14:textId="428572EB" w:rsidR="63D22254" w:rsidRDefault="63D22254" w:rsidP="19C1B8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yellow"/>
          <w:lang w:eastAsia="ru-RU"/>
        </w:rPr>
      </w:pPr>
    </w:p>
    <w:p w14:paraId="248D4960" w14:textId="04AA8543" w:rsidR="008B4FBA" w:rsidRPr="003459FA" w:rsidRDefault="000A3739" w:rsidP="56B5673C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Несмотря на сложность и нестабильность ситуации</w:t>
      </w:r>
      <w:r w:rsidR="7CBE5E09"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COREX</w:t>
      </w: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Logistics</w:t>
      </w:r>
      <w:r w:rsidRPr="56B5673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с вами на связи. </w:t>
      </w:r>
    </w:p>
    <w:p w14:paraId="034B2984" w14:textId="77777777" w:rsidR="003459FA" w:rsidRPr="003459FA" w:rsidRDefault="003459FA" w:rsidP="003459FA">
      <w:p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>Более подробную информацию о сервисах и услугах COREX Logistics вы найдете на нашем сайте www.corex-depot.com.</w:t>
      </w:r>
    </w:p>
    <w:p w14:paraId="75845C9B" w14:textId="77777777" w:rsidR="003459FA" w:rsidRPr="003459FA" w:rsidRDefault="003459FA" w:rsidP="003459FA">
      <w:p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</w:p>
    <w:p w14:paraId="71E1943A" w14:textId="77777777" w:rsidR="003459FA" w:rsidRPr="003459FA" w:rsidRDefault="003459FA" w:rsidP="003459FA">
      <w:p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 xml:space="preserve">Если вам необходима консультация экспертов, отправьте запрос с деталями проекта на </w:t>
      </w:r>
      <w:hyperlink r:id="rId25">
        <w:r w:rsidRPr="003459FA">
          <w:rPr>
            <w:rStyle w:val="a4"/>
            <w:rFonts w:ascii="Arial" w:eastAsia="PFDinDisplayPro-Black" w:hAnsi="Arial" w:cs="Arial"/>
            <w:b/>
            <w:color w:val="000000" w:themeColor="text1"/>
            <w:sz w:val="20"/>
            <w:szCs w:val="20"/>
          </w:rPr>
          <w:t>info@corex-depot.com</w:t>
        </w:r>
      </w:hyperlink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 xml:space="preserve">, и мы свяжемся с вами в течение 24 часов. </w:t>
      </w:r>
    </w:p>
    <w:p w14:paraId="760077D1" w14:textId="77777777" w:rsidR="003459FA" w:rsidRPr="003459FA" w:rsidRDefault="003459FA" w:rsidP="003459FA">
      <w:p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</w:p>
    <w:p w14:paraId="0B018BC8" w14:textId="77777777" w:rsidR="003459FA" w:rsidRPr="003459FA" w:rsidRDefault="003459FA" w:rsidP="003459FA">
      <w:p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>Телефоны для связи:</w:t>
      </w:r>
    </w:p>
    <w:p w14:paraId="555C3F10" w14:textId="77777777" w:rsidR="003459FA" w:rsidRPr="003459FA" w:rsidRDefault="003459FA" w:rsidP="003459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>для запросов по Европе +353 01 903 6076</w:t>
      </w:r>
    </w:p>
    <w:p w14:paraId="4EEC269F" w14:textId="77777777" w:rsidR="003459FA" w:rsidRPr="003459FA" w:rsidRDefault="003459FA" w:rsidP="003459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>для запросов по России и странам СНГ +7 499 647 59 41</w:t>
      </w:r>
    </w:p>
    <w:p w14:paraId="54928B7C" w14:textId="77777777" w:rsidR="003459FA" w:rsidRPr="003459FA" w:rsidRDefault="003459FA" w:rsidP="003459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Arial" w:eastAsia="PFDinDisplayPro-Black" w:hAnsi="Arial" w:cs="Arial"/>
          <w:b/>
          <w:color w:val="000000" w:themeColor="text1"/>
          <w:sz w:val="20"/>
          <w:szCs w:val="20"/>
        </w:rPr>
      </w:pPr>
      <w:r w:rsidRPr="003459FA">
        <w:rPr>
          <w:rFonts w:ascii="Arial" w:eastAsia="PFDinDisplayPro-Black" w:hAnsi="Arial" w:cs="Arial"/>
          <w:b/>
          <w:color w:val="000000" w:themeColor="text1"/>
          <w:sz w:val="20"/>
          <w:szCs w:val="20"/>
        </w:rPr>
        <w:t>для запросов по Украине +38 044 495 60 41</w:t>
      </w:r>
    </w:p>
    <w:p w14:paraId="73954B84" w14:textId="77777777" w:rsidR="008B4FBA" w:rsidRPr="000A74E1" w:rsidRDefault="008B4FBA" w:rsidP="000A74E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</w:pPr>
    </w:p>
    <w:p w14:paraId="611C73A4" w14:textId="73EC5E0C" w:rsidR="7135BEE3" w:rsidRPr="000A74E1" w:rsidRDefault="7135BEE3" w:rsidP="000A74E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sectPr w:rsidR="7135BEE3" w:rsidRPr="000A74E1" w:rsidSect="00A4398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B35D63C" w16cex:dateUtc="2020-05-25T10:35:00Z"/>
  <w16cex:commentExtensible w16cex:durableId="481EE4DA" w16cex:dateUtc="2020-05-26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C2F905" w16cid:durableId="2B35D63C"/>
  <w16cid:commentId w16cid:paraId="655ED5AB" w16cid:durableId="2277A33C"/>
  <w16cid:commentId w16cid:paraId="3631953B" w16cid:durableId="2277A3C4"/>
  <w16cid:commentId w16cid:paraId="0EEE147C" w16cid:durableId="2277A53B"/>
  <w16cid:commentId w16cid:paraId="09EDE5F8" w16cid:durableId="4038FFAE"/>
  <w16cid:commentId w16cid:paraId="3CB8AAF2" w16cid:durableId="481EE4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0DFC" w14:textId="77777777" w:rsidR="009652B2" w:rsidRDefault="009652B2" w:rsidP="00266CC9">
      <w:pPr>
        <w:spacing w:after="0" w:line="240" w:lineRule="auto"/>
      </w:pPr>
      <w:r>
        <w:separator/>
      </w:r>
    </w:p>
  </w:endnote>
  <w:endnote w:type="continuationSeparator" w:id="0">
    <w:p w14:paraId="0ED9CF16" w14:textId="77777777" w:rsidR="009652B2" w:rsidRDefault="009652B2" w:rsidP="002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Display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01971"/>
      <w:docPartObj>
        <w:docPartGallery w:val="Page Numbers (Bottom of Page)"/>
        <w:docPartUnique/>
      </w:docPartObj>
    </w:sdtPr>
    <w:sdtEndPr/>
    <w:sdtContent>
      <w:p w14:paraId="7F4E850B" w14:textId="76A247EA" w:rsidR="00266CC9" w:rsidRDefault="00266C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6E">
          <w:rPr>
            <w:noProof/>
          </w:rPr>
          <w:t>8</w:t>
        </w:r>
        <w:r>
          <w:fldChar w:fldCharType="end"/>
        </w:r>
      </w:p>
    </w:sdtContent>
  </w:sdt>
  <w:p w14:paraId="371D3EB9" w14:textId="77777777" w:rsidR="00266CC9" w:rsidRDefault="00266C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8581" w14:textId="77777777" w:rsidR="009652B2" w:rsidRDefault="009652B2" w:rsidP="00266CC9">
      <w:pPr>
        <w:spacing w:after="0" w:line="240" w:lineRule="auto"/>
      </w:pPr>
      <w:r>
        <w:separator/>
      </w:r>
    </w:p>
  </w:footnote>
  <w:footnote w:type="continuationSeparator" w:id="0">
    <w:p w14:paraId="7F934A40" w14:textId="77777777" w:rsidR="009652B2" w:rsidRDefault="009652B2" w:rsidP="0026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38"/>
    <w:multiLevelType w:val="hybridMultilevel"/>
    <w:tmpl w:val="641AAFE2"/>
    <w:lvl w:ilvl="0" w:tplc="107E2EAC">
      <w:start w:val="1"/>
      <w:numFmt w:val="decimal"/>
      <w:lvlText w:val="%1."/>
      <w:lvlJc w:val="left"/>
      <w:pPr>
        <w:ind w:left="720" w:hanging="360"/>
      </w:pPr>
    </w:lvl>
    <w:lvl w:ilvl="1" w:tplc="E4EE2876">
      <w:start w:val="1"/>
      <w:numFmt w:val="lowerLetter"/>
      <w:lvlText w:val="%2."/>
      <w:lvlJc w:val="left"/>
      <w:pPr>
        <w:ind w:left="1440" w:hanging="360"/>
      </w:pPr>
    </w:lvl>
    <w:lvl w:ilvl="2" w:tplc="85463860">
      <w:start w:val="1"/>
      <w:numFmt w:val="lowerRoman"/>
      <w:lvlText w:val="%3."/>
      <w:lvlJc w:val="right"/>
      <w:pPr>
        <w:ind w:left="2160" w:hanging="180"/>
      </w:pPr>
    </w:lvl>
    <w:lvl w:ilvl="3" w:tplc="474A5886">
      <w:start w:val="1"/>
      <w:numFmt w:val="decimal"/>
      <w:lvlText w:val="%4."/>
      <w:lvlJc w:val="left"/>
      <w:pPr>
        <w:ind w:left="2880" w:hanging="360"/>
      </w:pPr>
    </w:lvl>
    <w:lvl w:ilvl="4" w:tplc="5EC2C7A6">
      <w:start w:val="1"/>
      <w:numFmt w:val="lowerLetter"/>
      <w:lvlText w:val="%5."/>
      <w:lvlJc w:val="left"/>
      <w:pPr>
        <w:ind w:left="3600" w:hanging="360"/>
      </w:pPr>
    </w:lvl>
    <w:lvl w:ilvl="5" w:tplc="D9D6795E">
      <w:start w:val="1"/>
      <w:numFmt w:val="lowerRoman"/>
      <w:lvlText w:val="%6."/>
      <w:lvlJc w:val="right"/>
      <w:pPr>
        <w:ind w:left="4320" w:hanging="180"/>
      </w:pPr>
    </w:lvl>
    <w:lvl w:ilvl="6" w:tplc="7FAA3C1A">
      <w:start w:val="1"/>
      <w:numFmt w:val="decimal"/>
      <w:lvlText w:val="%7."/>
      <w:lvlJc w:val="left"/>
      <w:pPr>
        <w:ind w:left="5040" w:hanging="360"/>
      </w:pPr>
    </w:lvl>
    <w:lvl w:ilvl="7" w:tplc="FC2851B8">
      <w:start w:val="1"/>
      <w:numFmt w:val="lowerLetter"/>
      <w:lvlText w:val="%8."/>
      <w:lvlJc w:val="left"/>
      <w:pPr>
        <w:ind w:left="5760" w:hanging="360"/>
      </w:pPr>
    </w:lvl>
    <w:lvl w:ilvl="8" w:tplc="7CC882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9A9"/>
    <w:multiLevelType w:val="hybridMultilevel"/>
    <w:tmpl w:val="B77E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721"/>
    <w:multiLevelType w:val="hybridMultilevel"/>
    <w:tmpl w:val="B77E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A52"/>
    <w:multiLevelType w:val="hybridMultilevel"/>
    <w:tmpl w:val="2A9872AA"/>
    <w:lvl w:ilvl="0" w:tplc="7592DFC0">
      <w:start w:val="1"/>
      <w:numFmt w:val="decimal"/>
      <w:lvlText w:val="%1."/>
      <w:lvlJc w:val="left"/>
      <w:pPr>
        <w:ind w:left="720" w:hanging="360"/>
      </w:pPr>
    </w:lvl>
    <w:lvl w:ilvl="1" w:tplc="6208657A">
      <w:start w:val="1"/>
      <w:numFmt w:val="lowerLetter"/>
      <w:lvlText w:val="%2."/>
      <w:lvlJc w:val="left"/>
      <w:pPr>
        <w:ind w:left="1440" w:hanging="360"/>
      </w:pPr>
    </w:lvl>
    <w:lvl w:ilvl="2" w:tplc="99DCFE5A">
      <w:start w:val="1"/>
      <w:numFmt w:val="lowerRoman"/>
      <w:lvlText w:val="%3."/>
      <w:lvlJc w:val="right"/>
      <w:pPr>
        <w:ind w:left="2160" w:hanging="180"/>
      </w:pPr>
    </w:lvl>
    <w:lvl w:ilvl="3" w:tplc="8DDA57C4">
      <w:start w:val="1"/>
      <w:numFmt w:val="decimal"/>
      <w:lvlText w:val="%4."/>
      <w:lvlJc w:val="left"/>
      <w:pPr>
        <w:ind w:left="2880" w:hanging="360"/>
      </w:pPr>
    </w:lvl>
    <w:lvl w:ilvl="4" w:tplc="97225CBC">
      <w:start w:val="1"/>
      <w:numFmt w:val="lowerLetter"/>
      <w:lvlText w:val="%5."/>
      <w:lvlJc w:val="left"/>
      <w:pPr>
        <w:ind w:left="3600" w:hanging="360"/>
      </w:pPr>
    </w:lvl>
    <w:lvl w:ilvl="5" w:tplc="1DB636BA">
      <w:start w:val="1"/>
      <w:numFmt w:val="lowerRoman"/>
      <w:lvlText w:val="%6."/>
      <w:lvlJc w:val="right"/>
      <w:pPr>
        <w:ind w:left="4320" w:hanging="180"/>
      </w:pPr>
    </w:lvl>
    <w:lvl w:ilvl="6" w:tplc="05BC3DB6">
      <w:start w:val="1"/>
      <w:numFmt w:val="decimal"/>
      <w:lvlText w:val="%7."/>
      <w:lvlJc w:val="left"/>
      <w:pPr>
        <w:ind w:left="5040" w:hanging="360"/>
      </w:pPr>
    </w:lvl>
    <w:lvl w:ilvl="7" w:tplc="FD843894">
      <w:start w:val="1"/>
      <w:numFmt w:val="lowerLetter"/>
      <w:lvlText w:val="%8."/>
      <w:lvlJc w:val="left"/>
      <w:pPr>
        <w:ind w:left="5760" w:hanging="360"/>
      </w:pPr>
    </w:lvl>
    <w:lvl w:ilvl="8" w:tplc="0C0438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796E"/>
    <w:multiLevelType w:val="multilevel"/>
    <w:tmpl w:val="65E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05BD3"/>
    <w:multiLevelType w:val="hybridMultilevel"/>
    <w:tmpl w:val="E81C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FA7"/>
    <w:multiLevelType w:val="hybridMultilevel"/>
    <w:tmpl w:val="9F6C7C08"/>
    <w:lvl w:ilvl="0" w:tplc="BC0245F4">
      <w:start w:val="1"/>
      <w:numFmt w:val="decimal"/>
      <w:lvlText w:val="%1."/>
      <w:lvlJc w:val="left"/>
      <w:pPr>
        <w:ind w:left="720" w:hanging="360"/>
      </w:pPr>
    </w:lvl>
    <w:lvl w:ilvl="1" w:tplc="F1A29DEA">
      <w:start w:val="1"/>
      <w:numFmt w:val="lowerLetter"/>
      <w:lvlText w:val="%2."/>
      <w:lvlJc w:val="left"/>
      <w:pPr>
        <w:ind w:left="1440" w:hanging="360"/>
      </w:pPr>
    </w:lvl>
    <w:lvl w:ilvl="2" w:tplc="B69632EC">
      <w:start w:val="1"/>
      <w:numFmt w:val="lowerRoman"/>
      <w:lvlText w:val="%3."/>
      <w:lvlJc w:val="right"/>
      <w:pPr>
        <w:ind w:left="2160" w:hanging="180"/>
      </w:pPr>
    </w:lvl>
    <w:lvl w:ilvl="3" w:tplc="08A88A42">
      <w:start w:val="1"/>
      <w:numFmt w:val="decimal"/>
      <w:lvlText w:val="%4."/>
      <w:lvlJc w:val="left"/>
      <w:pPr>
        <w:ind w:left="2880" w:hanging="360"/>
      </w:pPr>
    </w:lvl>
    <w:lvl w:ilvl="4" w:tplc="6902C930">
      <w:start w:val="1"/>
      <w:numFmt w:val="lowerLetter"/>
      <w:lvlText w:val="%5."/>
      <w:lvlJc w:val="left"/>
      <w:pPr>
        <w:ind w:left="3600" w:hanging="360"/>
      </w:pPr>
    </w:lvl>
    <w:lvl w:ilvl="5" w:tplc="EC22735C">
      <w:start w:val="1"/>
      <w:numFmt w:val="lowerRoman"/>
      <w:lvlText w:val="%6."/>
      <w:lvlJc w:val="right"/>
      <w:pPr>
        <w:ind w:left="4320" w:hanging="180"/>
      </w:pPr>
    </w:lvl>
    <w:lvl w:ilvl="6" w:tplc="16E0ECFE">
      <w:start w:val="1"/>
      <w:numFmt w:val="decimal"/>
      <w:lvlText w:val="%7."/>
      <w:lvlJc w:val="left"/>
      <w:pPr>
        <w:ind w:left="5040" w:hanging="360"/>
      </w:pPr>
    </w:lvl>
    <w:lvl w:ilvl="7" w:tplc="6ADC13FE">
      <w:start w:val="1"/>
      <w:numFmt w:val="lowerLetter"/>
      <w:lvlText w:val="%8."/>
      <w:lvlJc w:val="left"/>
      <w:pPr>
        <w:ind w:left="5760" w:hanging="360"/>
      </w:pPr>
    </w:lvl>
    <w:lvl w:ilvl="8" w:tplc="391C31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243"/>
    <w:multiLevelType w:val="hybridMultilevel"/>
    <w:tmpl w:val="DE04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8D1"/>
    <w:multiLevelType w:val="hybridMultilevel"/>
    <w:tmpl w:val="B4B2B712"/>
    <w:lvl w:ilvl="0" w:tplc="9C5AA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68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C1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0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89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25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1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7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A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5962"/>
    <w:multiLevelType w:val="hybridMultilevel"/>
    <w:tmpl w:val="AB5A3BF2"/>
    <w:lvl w:ilvl="0" w:tplc="02B2D172">
      <w:start w:val="1"/>
      <w:numFmt w:val="decimal"/>
      <w:lvlText w:val="%1."/>
      <w:lvlJc w:val="left"/>
      <w:pPr>
        <w:ind w:left="720" w:hanging="360"/>
      </w:pPr>
    </w:lvl>
    <w:lvl w:ilvl="1" w:tplc="A838FF8A">
      <w:start w:val="1"/>
      <w:numFmt w:val="lowerLetter"/>
      <w:lvlText w:val="%2."/>
      <w:lvlJc w:val="left"/>
      <w:pPr>
        <w:ind w:left="1440" w:hanging="360"/>
      </w:pPr>
    </w:lvl>
    <w:lvl w:ilvl="2" w:tplc="F33262C0">
      <w:start w:val="1"/>
      <w:numFmt w:val="lowerRoman"/>
      <w:lvlText w:val="%3."/>
      <w:lvlJc w:val="right"/>
      <w:pPr>
        <w:ind w:left="2160" w:hanging="180"/>
      </w:pPr>
    </w:lvl>
    <w:lvl w:ilvl="3" w:tplc="E3049A6C">
      <w:start w:val="1"/>
      <w:numFmt w:val="decimal"/>
      <w:lvlText w:val="%4."/>
      <w:lvlJc w:val="left"/>
      <w:pPr>
        <w:ind w:left="2880" w:hanging="360"/>
      </w:pPr>
    </w:lvl>
    <w:lvl w:ilvl="4" w:tplc="BCA0FAC4">
      <w:start w:val="1"/>
      <w:numFmt w:val="lowerLetter"/>
      <w:lvlText w:val="%5."/>
      <w:lvlJc w:val="left"/>
      <w:pPr>
        <w:ind w:left="3600" w:hanging="360"/>
      </w:pPr>
    </w:lvl>
    <w:lvl w:ilvl="5" w:tplc="C632FB06">
      <w:start w:val="1"/>
      <w:numFmt w:val="lowerRoman"/>
      <w:lvlText w:val="%6."/>
      <w:lvlJc w:val="right"/>
      <w:pPr>
        <w:ind w:left="4320" w:hanging="180"/>
      </w:pPr>
    </w:lvl>
    <w:lvl w:ilvl="6" w:tplc="B8C622E6">
      <w:start w:val="1"/>
      <w:numFmt w:val="decimal"/>
      <w:lvlText w:val="%7."/>
      <w:lvlJc w:val="left"/>
      <w:pPr>
        <w:ind w:left="5040" w:hanging="360"/>
      </w:pPr>
    </w:lvl>
    <w:lvl w:ilvl="7" w:tplc="1F021690">
      <w:start w:val="1"/>
      <w:numFmt w:val="lowerLetter"/>
      <w:lvlText w:val="%8."/>
      <w:lvlJc w:val="left"/>
      <w:pPr>
        <w:ind w:left="5760" w:hanging="360"/>
      </w:pPr>
    </w:lvl>
    <w:lvl w:ilvl="8" w:tplc="E8C2EC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1FB1"/>
    <w:multiLevelType w:val="hybridMultilevel"/>
    <w:tmpl w:val="1F1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5FC2"/>
    <w:multiLevelType w:val="hybridMultilevel"/>
    <w:tmpl w:val="AADEB218"/>
    <w:lvl w:ilvl="0" w:tplc="BD6E9DC8">
      <w:start w:val="1"/>
      <w:numFmt w:val="decimal"/>
      <w:lvlText w:val="%1."/>
      <w:lvlJc w:val="left"/>
      <w:pPr>
        <w:ind w:left="720" w:hanging="360"/>
      </w:pPr>
    </w:lvl>
    <w:lvl w:ilvl="1" w:tplc="9B2ED364">
      <w:start w:val="1"/>
      <w:numFmt w:val="lowerLetter"/>
      <w:lvlText w:val="%2."/>
      <w:lvlJc w:val="left"/>
      <w:pPr>
        <w:ind w:left="1440" w:hanging="360"/>
      </w:pPr>
    </w:lvl>
    <w:lvl w:ilvl="2" w:tplc="1A5CAF02">
      <w:start w:val="1"/>
      <w:numFmt w:val="lowerRoman"/>
      <w:lvlText w:val="%3."/>
      <w:lvlJc w:val="right"/>
      <w:pPr>
        <w:ind w:left="2160" w:hanging="180"/>
      </w:pPr>
    </w:lvl>
    <w:lvl w:ilvl="3" w:tplc="579ECF06">
      <w:start w:val="1"/>
      <w:numFmt w:val="decimal"/>
      <w:lvlText w:val="%4."/>
      <w:lvlJc w:val="left"/>
      <w:pPr>
        <w:ind w:left="2880" w:hanging="360"/>
      </w:pPr>
    </w:lvl>
    <w:lvl w:ilvl="4" w:tplc="B4883528">
      <w:start w:val="1"/>
      <w:numFmt w:val="lowerLetter"/>
      <w:lvlText w:val="%5."/>
      <w:lvlJc w:val="left"/>
      <w:pPr>
        <w:ind w:left="3600" w:hanging="360"/>
      </w:pPr>
    </w:lvl>
    <w:lvl w:ilvl="5" w:tplc="8C02AAC6">
      <w:start w:val="1"/>
      <w:numFmt w:val="lowerRoman"/>
      <w:lvlText w:val="%6."/>
      <w:lvlJc w:val="right"/>
      <w:pPr>
        <w:ind w:left="4320" w:hanging="180"/>
      </w:pPr>
    </w:lvl>
    <w:lvl w:ilvl="6" w:tplc="0622B668">
      <w:start w:val="1"/>
      <w:numFmt w:val="decimal"/>
      <w:lvlText w:val="%7."/>
      <w:lvlJc w:val="left"/>
      <w:pPr>
        <w:ind w:left="5040" w:hanging="360"/>
      </w:pPr>
    </w:lvl>
    <w:lvl w:ilvl="7" w:tplc="524A305E">
      <w:start w:val="1"/>
      <w:numFmt w:val="lowerLetter"/>
      <w:lvlText w:val="%8."/>
      <w:lvlJc w:val="left"/>
      <w:pPr>
        <w:ind w:left="5760" w:hanging="360"/>
      </w:pPr>
    </w:lvl>
    <w:lvl w:ilvl="8" w:tplc="0D34FF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79B5"/>
    <w:multiLevelType w:val="hybridMultilevel"/>
    <w:tmpl w:val="C6C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0225"/>
    <w:multiLevelType w:val="hybridMultilevel"/>
    <w:tmpl w:val="B77ED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42BA"/>
    <w:multiLevelType w:val="hybridMultilevel"/>
    <w:tmpl w:val="1C8A2D32"/>
    <w:lvl w:ilvl="0" w:tplc="2FDED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A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25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6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C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A6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46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6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0B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39A"/>
    <w:multiLevelType w:val="hybridMultilevel"/>
    <w:tmpl w:val="39D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223"/>
    <w:multiLevelType w:val="hybridMultilevel"/>
    <w:tmpl w:val="B77E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A13AC"/>
    <w:multiLevelType w:val="hybridMultilevel"/>
    <w:tmpl w:val="CA269B3A"/>
    <w:lvl w:ilvl="0" w:tplc="85B2A220">
      <w:start w:val="1"/>
      <w:numFmt w:val="decimal"/>
      <w:lvlText w:val="%1."/>
      <w:lvlJc w:val="left"/>
      <w:pPr>
        <w:ind w:left="720" w:hanging="360"/>
      </w:pPr>
    </w:lvl>
    <w:lvl w:ilvl="1" w:tplc="4334AE50">
      <w:start w:val="1"/>
      <w:numFmt w:val="lowerLetter"/>
      <w:lvlText w:val="%2."/>
      <w:lvlJc w:val="left"/>
      <w:pPr>
        <w:ind w:left="1440" w:hanging="360"/>
      </w:pPr>
    </w:lvl>
    <w:lvl w:ilvl="2" w:tplc="A1C8EA6C">
      <w:start w:val="1"/>
      <w:numFmt w:val="lowerRoman"/>
      <w:lvlText w:val="%3."/>
      <w:lvlJc w:val="right"/>
      <w:pPr>
        <w:ind w:left="2160" w:hanging="180"/>
      </w:pPr>
    </w:lvl>
    <w:lvl w:ilvl="3" w:tplc="DD7A3A3E">
      <w:start w:val="1"/>
      <w:numFmt w:val="decimal"/>
      <w:lvlText w:val="%4."/>
      <w:lvlJc w:val="left"/>
      <w:pPr>
        <w:ind w:left="2880" w:hanging="360"/>
      </w:pPr>
    </w:lvl>
    <w:lvl w:ilvl="4" w:tplc="D7F20FCE">
      <w:start w:val="1"/>
      <w:numFmt w:val="lowerLetter"/>
      <w:lvlText w:val="%5."/>
      <w:lvlJc w:val="left"/>
      <w:pPr>
        <w:ind w:left="3600" w:hanging="360"/>
      </w:pPr>
    </w:lvl>
    <w:lvl w:ilvl="5" w:tplc="8F2AA2F4">
      <w:start w:val="1"/>
      <w:numFmt w:val="lowerRoman"/>
      <w:lvlText w:val="%6."/>
      <w:lvlJc w:val="right"/>
      <w:pPr>
        <w:ind w:left="4320" w:hanging="180"/>
      </w:pPr>
    </w:lvl>
    <w:lvl w:ilvl="6" w:tplc="15466A0A">
      <w:start w:val="1"/>
      <w:numFmt w:val="decimal"/>
      <w:lvlText w:val="%7."/>
      <w:lvlJc w:val="left"/>
      <w:pPr>
        <w:ind w:left="5040" w:hanging="360"/>
      </w:pPr>
    </w:lvl>
    <w:lvl w:ilvl="7" w:tplc="58F077D0">
      <w:start w:val="1"/>
      <w:numFmt w:val="lowerLetter"/>
      <w:lvlText w:val="%8."/>
      <w:lvlJc w:val="left"/>
      <w:pPr>
        <w:ind w:left="5760" w:hanging="360"/>
      </w:pPr>
    </w:lvl>
    <w:lvl w:ilvl="8" w:tplc="FE92C4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A7445"/>
    <w:multiLevelType w:val="multilevel"/>
    <w:tmpl w:val="A1E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5071E4"/>
    <w:multiLevelType w:val="hybridMultilevel"/>
    <w:tmpl w:val="B77ED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038C2"/>
    <w:multiLevelType w:val="hybridMultilevel"/>
    <w:tmpl w:val="62D4EA70"/>
    <w:lvl w:ilvl="0" w:tplc="6B200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4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1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E2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B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A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4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4A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CF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081A"/>
    <w:multiLevelType w:val="hybridMultilevel"/>
    <w:tmpl w:val="190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4157"/>
    <w:multiLevelType w:val="hybridMultilevel"/>
    <w:tmpl w:val="B77E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1029"/>
    <w:multiLevelType w:val="hybridMultilevel"/>
    <w:tmpl w:val="59DA7B3A"/>
    <w:lvl w:ilvl="0" w:tplc="D1D80CB6">
      <w:start w:val="1"/>
      <w:numFmt w:val="decimal"/>
      <w:lvlText w:val="%1."/>
      <w:lvlJc w:val="left"/>
      <w:pPr>
        <w:ind w:left="720" w:hanging="360"/>
      </w:pPr>
    </w:lvl>
    <w:lvl w:ilvl="1" w:tplc="21868056">
      <w:start w:val="1"/>
      <w:numFmt w:val="lowerLetter"/>
      <w:lvlText w:val="%2."/>
      <w:lvlJc w:val="left"/>
      <w:pPr>
        <w:ind w:left="1440" w:hanging="360"/>
      </w:pPr>
    </w:lvl>
    <w:lvl w:ilvl="2" w:tplc="CF28D4BA">
      <w:start w:val="1"/>
      <w:numFmt w:val="lowerRoman"/>
      <w:lvlText w:val="%3."/>
      <w:lvlJc w:val="right"/>
      <w:pPr>
        <w:ind w:left="2160" w:hanging="180"/>
      </w:pPr>
    </w:lvl>
    <w:lvl w:ilvl="3" w:tplc="968E5BF4">
      <w:start w:val="1"/>
      <w:numFmt w:val="decimal"/>
      <w:lvlText w:val="%4."/>
      <w:lvlJc w:val="left"/>
      <w:pPr>
        <w:ind w:left="2880" w:hanging="360"/>
      </w:pPr>
    </w:lvl>
    <w:lvl w:ilvl="4" w:tplc="387C571A">
      <w:start w:val="1"/>
      <w:numFmt w:val="lowerLetter"/>
      <w:lvlText w:val="%5."/>
      <w:lvlJc w:val="left"/>
      <w:pPr>
        <w:ind w:left="3600" w:hanging="360"/>
      </w:pPr>
    </w:lvl>
    <w:lvl w:ilvl="5" w:tplc="13B4350E">
      <w:start w:val="1"/>
      <w:numFmt w:val="lowerRoman"/>
      <w:lvlText w:val="%6."/>
      <w:lvlJc w:val="right"/>
      <w:pPr>
        <w:ind w:left="4320" w:hanging="180"/>
      </w:pPr>
    </w:lvl>
    <w:lvl w:ilvl="6" w:tplc="B9020C48">
      <w:start w:val="1"/>
      <w:numFmt w:val="decimal"/>
      <w:lvlText w:val="%7."/>
      <w:lvlJc w:val="left"/>
      <w:pPr>
        <w:ind w:left="5040" w:hanging="360"/>
      </w:pPr>
    </w:lvl>
    <w:lvl w:ilvl="7" w:tplc="8392F87A">
      <w:start w:val="1"/>
      <w:numFmt w:val="lowerLetter"/>
      <w:lvlText w:val="%8."/>
      <w:lvlJc w:val="left"/>
      <w:pPr>
        <w:ind w:left="5760" w:hanging="360"/>
      </w:pPr>
    </w:lvl>
    <w:lvl w:ilvl="8" w:tplc="11B6F5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E663C"/>
    <w:multiLevelType w:val="hybridMultilevel"/>
    <w:tmpl w:val="BC34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535A"/>
    <w:multiLevelType w:val="hybridMultilevel"/>
    <w:tmpl w:val="C25E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4E1E"/>
    <w:multiLevelType w:val="hybridMultilevel"/>
    <w:tmpl w:val="52A2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07BF"/>
    <w:multiLevelType w:val="hybridMultilevel"/>
    <w:tmpl w:val="9F08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0"/>
  </w:num>
  <w:num w:numId="5">
    <w:abstractNumId w:val="0"/>
  </w:num>
  <w:num w:numId="6">
    <w:abstractNumId w:val="3"/>
  </w:num>
  <w:num w:numId="7">
    <w:abstractNumId w:val="6"/>
  </w:num>
  <w:num w:numId="8">
    <w:abstractNumId w:val="23"/>
  </w:num>
  <w:num w:numId="9">
    <w:abstractNumId w:val="9"/>
  </w:num>
  <w:num w:numId="10">
    <w:abstractNumId w:val="11"/>
  </w:num>
  <w:num w:numId="11">
    <w:abstractNumId w:val="22"/>
  </w:num>
  <w:num w:numId="12">
    <w:abstractNumId w:val="1"/>
  </w:num>
  <w:num w:numId="13">
    <w:abstractNumId w:val="16"/>
  </w:num>
  <w:num w:numId="14">
    <w:abstractNumId w:val="19"/>
  </w:num>
  <w:num w:numId="15">
    <w:abstractNumId w:val="2"/>
  </w:num>
  <w:num w:numId="16">
    <w:abstractNumId w:val="13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 w:numId="21">
    <w:abstractNumId w:val="25"/>
  </w:num>
  <w:num w:numId="22">
    <w:abstractNumId w:val="15"/>
  </w:num>
  <w:num w:numId="23">
    <w:abstractNumId w:val="24"/>
  </w:num>
  <w:num w:numId="24">
    <w:abstractNumId w:val="5"/>
  </w:num>
  <w:num w:numId="25">
    <w:abstractNumId w:val="27"/>
  </w:num>
  <w:num w:numId="26">
    <w:abstractNumId w:val="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D"/>
    <w:rsid w:val="00016561"/>
    <w:rsid w:val="00024226"/>
    <w:rsid w:val="00030235"/>
    <w:rsid w:val="000417B0"/>
    <w:rsid w:val="00047E0C"/>
    <w:rsid w:val="000520C5"/>
    <w:rsid w:val="000606DC"/>
    <w:rsid w:val="000A3739"/>
    <w:rsid w:val="000A74E1"/>
    <w:rsid w:val="000C35FE"/>
    <w:rsid w:val="000D5AEB"/>
    <w:rsid w:val="000D65CD"/>
    <w:rsid w:val="000F5198"/>
    <w:rsid w:val="00102A0D"/>
    <w:rsid w:val="00111BEB"/>
    <w:rsid w:val="00114E27"/>
    <w:rsid w:val="001352CC"/>
    <w:rsid w:val="00135C31"/>
    <w:rsid w:val="00152B2A"/>
    <w:rsid w:val="001570A9"/>
    <w:rsid w:val="00182EF6"/>
    <w:rsid w:val="00195EE1"/>
    <w:rsid w:val="0019781F"/>
    <w:rsid w:val="001C490B"/>
    <w:rsid w:val="0022376E"/>
    <w:rsid w:val="002334BF"/>
    <w:rsid w:val="0024786E"/>
    <w:rsid w:val="00266CC9"/>
    <w:rsid w:val="00270EC3"/>
    <w:rsid w:val="00274BBA"/>
    <w:rsid w:val="002939A4"/>
    <w:rsid w:val="0029681A"/>
    <w:rsid w:val="002A700D"/>
    <w:rsid w:val="002D121F"/>
    <w:rsid w:val="002D7728"/>
    <w:rsid w:val="002F53C8"/>
    <w:rsid w:val="002F7D8A"/>
    <w:rsid w:val="003244FE"/>
    <w:rsid w:val="003459FA"/>
    <w:rsid w:val="00353295"/>
    <w:rsid w:val="003565E2"/>
    <w:rsid w:val="00387EDC"/>
    <w:rsid w:val="003975F9"/>
    <w:rsid w:val="003B2D60"/>
    <w:rsid w:val="003B40F5"/>
    <w:rsid w:val="003C199D"/>
    <w:rsid w:val="003D535F"/>
    <w:rsid w:val="003F67C5"/>
    <w:rsid w:val="00415E06"/>
    <w:rsid w:val="0047292D"/>
    <w:rsid w:val="00472FC0"/>
    <w:rsid w:val="004801C3"/>
    <w:rsid w:val="004841FA"/>
    <w:rsid w:val="004A09D8"/>
    <w:rsid w:val="004A60C9"/>
    <w:rsid w:val="004B3FD8"/>
    <w:rsid w:val="004D2A02"/>
    <w:rsid w:val="004E5EBD"/>
    <w:rsid w:val="00511A00"/>
    <w:rsid w:val="005269D1"/>
    <w:rsid w:val="00547270"/>
    <w:rsid w:val="0055696D"/>
    <w:rsid w:val="005745B1"/>
    <w:rsid w:val="005C6859"/>
    <w:rsid w:val="005C6D70"/>
    <w:rsid w:val="005D0D66"/>
    <w:rsid w:val="005E08C8"/>
    <w:rsid w:val="005F090A"/>
    <w:rsid w:val="00602A73"/>
    <w:rsid w:val="00623100"/>
    <w:rsid w:val="0067325F"/>
    <w:rsid w:val="0067732B"/>
    <w:rsid w:val="00686918"/>
    <w:rsid w:val="00697293"/>
    <w:rsid w:val="006D7C7E"/>
    <w:rsid w:val="006E7BF0"/>
    <w:rsid w:val="00700835"/>
    <w:rsid w:val="00714096"/>
    <w:rsid w:val="0075769A"/>
    <w:rsid w:val="00760267"/>
    <w:rsid w:val="00762EBA"/>
    <w:rsid w:val="00776BE7"/>
    <w:rsid w:val="00777072"/>
    <w:rsid w:val="00792E29"/>
    <w:rsid w:val="007A12FB"/>
    <w:rsid w:val="007B00CA"/>
    <w:rsid w:val="007D583F"/>
    <w:rsid w:val="007E2844"/>
    <w:rsid w:val="00816FEE"/>
    <w:rsid w:val="00825EAA"/>
    <w:rsid w:val="008354B4"/>
    <w:rsid w:val="00851711"/>
    <w:rsid w:val="00851F81"/>
    <w:rsid w:val="00876353"/>
    <w:rsid w:val="00886F7B"/>
    <w:rsid w:val="008B0BF3"/>
    <w:rsid w:val="008B376C"/>
    <w:rsid w:val="008B4FBA"/>
    <w:rsid w:val="008E196D"/>
    <w:rsid w:val="009114CB"/>
    <w:rsid w:val="009137A2"/>
    <w:rsid w:val="00935866"/>
    <w:rsid w:val="0094787C"/>
    <w:rsid w:val="00953565"/>
    <w:rsid w:val="009651E1"/>
    <w:rsid w:val="009652B2"/>
    <w:rsid w:val="0096DC2D"/>
    <w:rsid w:val="00981F9D"/>
    <w:rsid w:val="00994E08"/>
    <w:rsid w:val="009B513D"/>
    <w:rsid w:val="009C3AFC"/>
    <w:rsid w:val="009C448C"/>
    <w:rsid w:val="009C67A8"/>
    <w:rsid w:val="00A028EA"/>
    <w:rsid w:val="00A132E3"/>
    <w:rsid w:val="00A4398A"/>
    <w:rsid w:val="00A64346"/>
    <w:rsid w:val="00A83219"/>
    <w:rsid w:val="00AB5D67"/>
    <w:rsid w:val="00B041D6"/>
    <w:rsid w:val="00B39D43"/>
    <w:rsid w:val="00B547BB"/>
    <w:rsid w:val="00B95A98"/>
    <w:rsid w:val="00BA516A"/>
    <w:rsid w:val="00BA9BBC"/>
    <w:rsid w:val="00BC22BF"/>
    <w:rsid w:val="00BC3F69"/>
    <w:rsid w:val="00BD566E"/>
    <w:rsid w:val="00BE131B"/>
    <w:rsid w:val="00BF0CEC"/>
    <w:rsid w:val="00BF27BE"/>
    <w:rsid w:val="00BF2D2B"/>
    <w:rsid w:val="00C1025B"/>
    <w:rsid w:val="00C1082F"/>
    <w:rsid w:val="00C24C45"/>
    <w:rsid w:val="00C253D9"/>
    <w:rsid w:val="00C30EF0"/>
    <w:rsid w:val="00C52ABE"/>
    <w:rsid w:val="00C90F67"/>
    <w:rsid w:val="00C95DEC"/>
    <w:rsid w:val="00CC3011"/>
    <w:rsid w:val="00CE6EE3"/>
    <w:rsid w:val="00CF3922"/>
    <w:rsid w:val="00CF4744"/>
    <w:rsid w:val="00D139B0"/>
    <w:rsid w:val="00D3005E"/>
    <w:rsid w:val="00D61D57"/>
    <w:rsid w:val="00D76917"/>
    <w:rsid w:val="00DC17C0"/>
    <w:rsid w:val="00DF5CC4"/>
    <w:rsid w:val="00E058A6"/>
    <w:rsid w:val="00E26C1A"/>
    <w:rsid w:val="00E709BD"/>
    <w:rsid w:val="00EA3A7C"/>
    <w:rsid w:val="00EB5C41"/>
    <w:rsid w:val="00EB5D6E"/>
    <w:rsid w:val="00EC49D5"/>
    <w:rsid w:val="00EC69FD"/>
    <w:rsid w:val="00EE7ADF"/>
    <w:rsid w:val="00F17D88"/>
    <w:rsid w:val="00F3E8B7"/>
    <w:rsid w:val="00F41D06"/>
    <w:rsid w:val="00F51B3A"/>
    <w:rsid w:val="00F53C85"/>
    <w:rsid w:val="00F67502"/>
    <w:rsid w:val="00FA589F"/>
    <w:rsid w:val="00FD387C"/>
    <w:rsid w:val="00FD437D"/>
    <w:rsid w:val="00FE2386"/>
    <w:rsid w:val="00FE259B"/>
    <w:rsid w:val="00FE2757"/>
    <w:rsid w:val="010E3898"/>
    <w:rsid w:val="01107B2F"/>
    <w:rsid w:val="013EB33F"/>
    <w:rsid w:val="01402FF9"/>
    <w:rsid w:val="0150EC4B"/>
    <w:rsid w:val="015BEDF5"/>
    <w:rsid w:val="015DB9D2"/>
    <w:rsid w:val="0165F3B9"/>
    <w:rsid w:val="018A427A"/>
    <w:rsid w:val="01AD1370"/>
    <w:rsid w:val="01C03878"/>
    <w:rsid w:val="01E13E90"/>
    <w:rsid w:val="01E2E601"/>
    <w:rsid w:val="020B354F"/>
    <w:rsid w:val="021B888F"/>
    <w:rsid w:val="023E515D"/>
    <w:rsid w:val="024525AF"/>
    <w:rsid w:val="0252FE5A"/>
    <w:rsid w:val="0259F96B"/>
    <w:rsid w:val="026BC349"/>
    <w:rsid w:val="02ABA9BF"/>
    <w:rsid w:val="02C5D313"/>
    <w:rsid w:val="02D15453"/>
    <w:rsid w:val="0309FEFA"/>
    <w:rsid w:val="0345149F"/>
    <w:rsid w:val="03591616"/>
    <w:rsid w:val="03F64769"/>
    <w:rsid w:val="04044E2C"/>
    <w:rsid w:val="04081C3E"/>
    <w:rsid w:val="041BE4FD"/>
    <w:rsid w:val="0427BD1E"/>
    <w:rsid w:val="04719077"/>
    <w:rsid w:val="0483B8F4"/>
    <w:rsid w:val="0493D157"/>
    <w:rsid w:val="049E5405"/>
    <w:rsid w:val="04BD22F2"/>
    <w:rsid w:val="04D54D3C"/>
    <w:rsid w:val="04E7BC88"/>
    <w:rsid w:val="04F2CA7C"/>
    <w:rsid w:val="0500AACF"/>
    <w:rsid w:val="05225BA3"/>
    <w:rsid w:val="055316D9"/>
    <w:rsid w:val="055E2F72"/>
    <w:rsid w:val="05AAECAC"/>
    <w:rsid w:val="05C14827"/>
    <w:rsid w:val="05EB42BE"/>
    <w:rsid w:val="0601F99D"/>
    <w:rsid w:val="060DA4A3"/>
    <w:rsid w:val="062979BD"/>
    <w:rsid w:val="06616359"/>
    <w:rsid w:val="06628712"/>
    <w:rsid w:val="066DA42D"/>
    <w:rsid w:val="067E18DD"/>
    <w:rsid w:val="06C6138A"/>
    <w:rsid w:val="070551B0"/>
    <w:rsid w:val="0729ED8E"/>
    <w:rsid w:val="07443847"/>
    <w:rsid w:val="07479367"/>
    <w:rsid w:val="074CF284"/>
    <w:rsid w:val="074FBAE3"/>
    <w:rsid w:val="077D0D4D"/>
    <w:rsid w:val="079EA1F6"/>
    <w:rsid w:val="07AC525F"/>
    <w:rsid w:val="07B15753"/>
    <w:rsid w:val="07C05323"/>
    <w:rsid w:val="07C21B78"/>
    <w:rsid w:val="07D3A16F"/>
    <w:rsid w:val="07E7C7EB"/>
    <w:rsid w:val="07F311DF"/>
    <w:rsid w:val="07FEFD16"/>
    <w:rsid w:val="080D6D64"/>
    <w:rsid w:val="080DBE3F"/>
    <w:rsid w:val="081C2088"/>
    <w:rsid w:val="08254AC0"/>
    <w:rsid w:val="08640A18"/>
    <w:rsid w:val="08754D9E"/>
    <w:rsid w:val="089CD999"/>
    <w:rsid w:val="08AD756F"/>
    <w:rsid w:val="08BC16B2"/>
    <w:rsid w:val="08CDEC85"/>
    <w:rsid w:val="08D0143A"/>
    <w:rsid w:val="08D33347"/>
    <w:rsid w:val="08E9DF5D"/>
    <w:rsid w:val="08EC0809"/>
    <w:rsid w:val="0904DB8A"/>
    <w:rsid w:val="092189EA"/>
    <w:rsid w:val="09256B17"/>
    <w:rsid w:val="093840DA"/>
    <w:rsid w:val="09396655"/>
    <w:rsid w:val="0958C06D"/>
    <w:rsid w:val="09590491"/>
    <w:rsid w:val="095A63E1"/>
    <w:rsid w:val="095C1878"/>
    <w:rsid w:val="096C1DBA"/>
    <w:rsid w:val="0971BB0A"/>
    <w:rsid w:val="09A27128"/>
    <w:rsid w:val="09A5C387"/>
    <w:rsid w:val="09B25CE0"/>
    <w:rsid w:val="0A174A43"/>
    <w:rsid w:val="0A39EFFF"/>
    <w:rsid w:val="0A4DC9DC"/>
    <w:rsid w:val="0A6A6478"/>
    <w:rsid w:val="0A6FC5BD"/>
    <w:rsid w:val="0A9871A8"/>
    <w:rsid w:val="0ACCA8CF"/>
    <w:rsid w:val="0AD30696"/>
    <w:rsid w:val="0AD90CF6"/>
    <w:rsid w:val="0B17241A"/>
    <w:rsid w:val="0B3700B7"/>
    <w:rsid w:val="0B6F7610"/>
    <w:rsid w:val="0BA5503D"/>
    <w:rsid w:val="0BCE40F7"/>
    <w:rsid w:val="0BD285CD"/>
    <w:rsid w:val="0BDC23D3"/>
    <w:rsid w:val="0C109245"/>
    <w:rsid w:val="0C48C27E"/>
    <w:rsid w:val="0C6BFCCC"/>
    <w:rsid w:val="0C93DE65"/>
    <w:rsid w:val="0CBF08F6"/>
    <w:rsid w:val="0CCDE606"/>
    <w:rsid w:val="0CFE2825"/>
    <w:rsid w:val="0D032D8C"/>
    <w:rsid w:val="0D4858E8"/>
    <w:rsid w:val="0D506FEA"/>
    <w:rsid w:val="0E2D8347"/>
    <w:rsid w:val="0E406B8B"/>
    <w:rsid w:val="0E540F8A"/>
    <w:rsid w:val="0E61BE92"/>
    <w:rsid w:val="0E7068B7"/>
    <w:rsid w:val="0E7F1411"/>
    <w:rsid w:val="0E8835E7"/>
    <w:rsid w:val="0E987170"/>
    <w:rsid w:val="0EB36343"/>
    <w:rsid w:val="0EB804C2"/>
    <w:rsid w:val="0EC0B9A7"/>
    <w:rsid w:val="0F072E18"/>
    <w:rsid w:val="0F0B6668"/>
    <w:rsid w:val="0F65573D"/>
    <w:rsid w:val="0FC3DD39"/>
    <w:rsid w:val="1033CC1A"/>
    <w:rsid w:val="1078DADF"/>
    <w:rsid w:val="10837639"/>
    <w:rsid w:val="10CE7B1F"/>
    <w:rsid w:val="10D1B46F"/>
    <w:rsid w:val="10D230A3"/>
    <w:rsid w:val="10EF5394"/>
    <w:rsid w:val="10F75967"/>
    <w:rsid w:val="10FEF1BC"/>
    <w:rsid w:val="111D2D44"/>
    <w:rsid w:val="112EF783"/>
    <w:rsid w:val="113192BD"/>
    <w:rsid w:val="114B0F7B"/>
    <w:rsid w:val="11530B04"/>
    <w:rsid w:val="11912BD2"/>
    <w:rsid w:val="11C7F601"/>
    <w:rsid w:val="11DF0C1A"/>
    <w:rsid w:val="120AB450"/>
    <w:rsid w:val="1243F597"/>
    <w:rsid w:val="126E30B4"/>
    <w:rsid w:val="1281DC06"/>
    <w:rsid w:val="128B4D4E"/>
    <w:rsid w:val="129481AE"/>
    <w:rsid w:val="12AFA5BC"/>
    <w:rsid w:val="12C382A5"/>
    <w:rsid w:val="12C74ACB"/>
    <w:rsid w:val="12DFE899"/>
    <w:rsid w:val="1324FF12"/>
    <w:rsid w:val="13337B72"/>
    <w:rsid w:val="133E8D18"/>
    <w:rsid w:val="13604D23"/>
    <w:rsid w:val="13719C40"/>
    <w:rsid w:val="1376455D"/>
    <w:rsid w:val="13801271"/>
    <w:rsid w:val="138392D9"/>
    <w:rsid w:val="1390F479"/>
    <w:rsid w:val="14188915"/>
    <w:rsid w:val="14282C07"/>
    <w:rsid w:val="1433DFA3"/>
    <w:rsid w:val="14367E40"/>
    <w:rsid w:val="144239D1"/>
    <w:rsid w:val="14510BBA"/>
    <w:rsid w:val="14803F81"/>
    <w:rsid w:val="148212D3"/>
    <w:rsid w:val="14BE311F"/>
    <w:rsid w:val="14D7B2A6"/>
    <w:rsid w:val="14D7E8CB"/>
    <w:rsid w:val="14E2AE05"/>
    <w:rsid w:val="14F2E375"/>
    <w:rsid w:val="14FA51F1"/>
    <w:rsid w:val="14FAAAF7"/>
    <w:rsid w:val="153D7593"/>
    <w:rsid w:val="154088BB"/>
    <w:rsid w:val="1560A3C5"/>
    <w:rsid w:val="1573C277"/>
    <w:rsid w:val="157E80CF"/>
    <w:rsid w:val="15B17174"/>
    <w:rsid w:val="15B48B39"/>
    <w:rsid w:val="15B49AC9"/>
    <w:rsid w:val="15B67E69"/>
    <w:rsid w:val="15CBC62E"/>
    <w:rsid w:val="15EF61C9"/>
    <w:rsid w:val="15F3BDDB"/>
    <w:rsid w:val="16018B9D"/>
    <w:rsid w:val="16066CA0"/>
    <w:rsid w:val="160781B3"/>
    <w:rsid w:val="1652B3B5"/>
    <w:rsid w:val="1674926A"/>
    <w:rsid w:val="16975F15"/>
    <w:rsid w:val="16BB2EBB"/>
    <w:rsid w:val="16CD9182"/>
    <w:rsid w:val="16E513BD"/>
    <w:rsid w:val="16FEA664"/>
    <w:rsid w:val="1752499C"/>
    <w:rsid w:val="17657C68"/>
    <w:rsid w:val="17E5696E"/>
    <w:rsid w:val="1815B2FE"/>
    <w:rsid w:val="182AD7DE"/>
    <w:rsid w:val="1854FF55"/>
    <w:rsid w:val="187ED0B4"/>
    <w:rsid w:val="18B2E14B"/>
    <w:rsid w:val="18C60DB3"/>
    <w:rsid w:val="18F1CD7F"/>
    <w:rsid w:val="194C0411"/>
    <w:rsid w:val="19507437"/>
    <w:rsid w:val="1978734E"/>
    <w:rsid w:val="19A8A9B5"/>
    <w:rsid w:val="19C1B821"/>
    <w:rsid w:val="19C8EB94"/>
    <w:rsid w:val="19ED6F0C"/>
    <w:rsid w:val="19F230E5"/>
    <w:rsid w:val="19F644BC"/>
    <w:rsid w:val="19F8FAE3"/>
    <w:rsid w:val="1A1388DF"/>
    <w:rsid w:val="1A33A95E"/>
    <w:rsid w:val="1A344525"/>
    <w:rsid w:val="1AB1EC6B"/>
    <w:rsid w:val="1AE31404"/>
    <w:rsid w:val="1B0467BB"/>
    <w:rsid w:val="1B26CDC3"/>
    <w:rsid w:val="1B548A76"/>
    <w:rsid w:val="1B5E49DF"/>
    <w:rsid w:val="1B885EBB"/>
    <w:rsid w:val="1BAFD589"/>
    <w:rsid w:val="1BBDE0C4"/>
    <w:rsid w:val="1C146A49"/>
    <w:rsid w:val="1C52F3A2"/>
    <w:rsid w:val="1C63ADFB"/>
    <w:rsid w:val="1CA48DF4"/>
    <w:rsid w:val="1CB03556"/>
    <w:rsid w:val="1CD1D78F"/>
    <w:rsid w:val="1D025DA7"/>
    <w:rsid w:val="1D35AF96"/>
    <w:rsid w:val="1D82AF09"/>
    <w:rsid w:val="1DA9886A"/>
    <w:rsid w:val="1E1A8A75"/>
    <w:rsid w:val="1E3CC4FE"/>
    <w:rsid w:val="1E44999F"/>
    <w:rsid w:val="1E53DB28"/>
    <w:rsid w:val="1E69107D"/>
    <w:rsid w:val="1E712AF6"/>
    <w:rsid w:val="1E961708"/>
    <w:rsid w:val="1E9E45E4"/>
    <w:rsid w:val="1EBE1353"/>
    <w:rsid w:val="1EBF14CD"/>
    <w:rsid w:val="1F10FA01"/>
    <w:rsid w:val="1F11668B"/>
    <w:rsid w:val="1F2FF32D"/>
    <w:rsid w:val="1F699E2A"/>
    <w:rsid w:val="1F6CB43F"/>
    <w:rsid w:val="1FA035D4"/>
    <w:rsid w:val="1FA66A5B"/>
    <w:rsid w:val="1FA6A9AE"/>
    <w:rsid w:val="1FAA4E5C"/>
    <w:rsid w:val="1FD3D3C3"/>
    <w:rsid w:val="1FDF9C42"/>
    <w:rsid w:val="1FFE9D77"/>
    <w:rsid w:val="20184536"/>
    <w:rsid w:val="20199CF4"/>
    <w:rsid w:val="20CBBEBD"/>
    <w:rsid w:val="20DA2784"/>
    <w:rsid w:val="20DF8707"/>
    <w:rsid w:val="20EE8956"/>
    <w:rsid w:val="20F53808"/>
    <w:rsid w:val="21097D91"/>
    <w:rsid w:val="21EFA99D"/>
    <w:rsid w:val="21F26613"/>
    <w:rsid w:val="221B19B4"/>
    <w:rsid w:val="2226FCDA"/>
    <w:rsid w:val="222CF55D"/>
    <w:rsid w:val="223DE85D"/>
    <w:rsid w:val="22488BC6"/>
    <w:rsid w:val="22645887"/>
    <w:rsid w:val="228523C4"/>
    <w:rsid w:val="228D96C2"/>
    <w:rsid w:val="22B72D3E"/>
    <w:rsid w:val="22E0A7F1"/>
    <w:rsid w:val="2319ED07"/>
    <w:rsid w:val="2368A7E3"/>
    <w:rsid w:val="23997ED8"/>
    <w:rsid w:val="23A1BDE8"/>
    <w:rsid w:val="23A83D7E"/>
    <w:rsid w:val="23C100B4"/>
    <w:rsid w:val="23F411B7"/>
    <w:rsid w:val="23F42971"/>
    <w:rsid w:val="241CDE6A"/>
    <w:rsid w:val="2421649C"/>
    <w:rsid w:val="2444BCC3"/>
    <w:rsid w:val="2457F343"/>
    <w:rsid w:val="24637BEE"/>
    <w:rsid w:val="248EB622"/>
    <w:rsid w:val="24A65C51"/>
    <w:rsid w:val="24B51E1D"/>
    <w:rsid w:val="24CDB7E4"/>
    <w:rsid w:val="24D0DD8B"/>
    <w:rsid w:val="24E93DC7"/>
    <w:rsid w:val="24E9770C"/>
    <w:rsid w:val="25062047"/>
    <w:rsid w:val="252C8D8B"/>
    <w:rsid w:val="2532036A"/>
    <w:rsid w:val="253C134C"/>
    <w:rsid w:val="2541C88E"/>
    <w:rsid w:val="255124E9"/>
    <w:rsid w:val="256BD1CC"/>
    <w:rsid w:val="257C8681"/>
    <w:rsid w:val="259AF872"/>
    <w:rsid w:val="259E058F"/>
    <w:rsid w:val="25C23139"/>
    <w:rsid w:val="25CEA1B4"/>
    <w:rsid w:val="25DC8A3E"/>
    <w:rsid w:val="25E3B935"/>
    <w:rsid w:val="25FE1714"/>
    <w:rsid w:val="260B6FFD"/>
    <w:rsid w:val="262C569F"/>
    <w:rsid w:val="26304370"/>
    <w:rsid w:val="265A3573"/>
    <w:rsid w:val="2661673E"/>
    <w:rsid w:val="2673B555"/>
    <w:rsid w:val="268DF6BA"/>
    <w:rsid w:val="2690CB01"/>
    <w:rsid w:val="269D39D6"/>
    <w:rsid w:val="27A98CDD"/>
    <w:rsid w:val="27AEC78C"/>
    <w:rsid w:val="27B5BE8C"/>
    <w:rsid w:val="27ED90BA"/>
    <w:rsid w:val="2840AF6E"/>
    <w:rsid w:val="28508F77"/>
    <w:rsid w:val="285F77A5"/>
    <w:rsid w:val="287CD1DA"/>
    <w:rsid w:val="288D7AE1"/>
    <w:rsid w:val="28966727"/>
    <w:rsid w:val="2899FD8A"/>
    <w:rsid w:val="28A4C701"/>
    <w:rsid w:val="28C14336"/>
    <w:rsid w:val="28D1EC43"/>
    <w:rsid w:val="28F6CE2B"/>
    <w:rsid w:val="296995D6"/>
    <w:rsid w:val="298716E8"/>
    <w:rsid w:val="299C8319"/>
    <w:rsid w:val="29AA116B"/>
    <w:rsid w:val="29AB1C5D"/>
    <w:rsid w:val="29B985C3"/>
    <w:rsid w:val="29FC0083"/>
    <w:rsid w:val="2A2DCA9F"/>
    <w:rsid w:val="2A33E8DB"/>
    <w:rsid w:val="2A3A1A7E"/>
    <w:rsid w:val="2A3E24A5"/>
    <w:rsid w:val="2A4300B3"/>
    <w:rsid w:val="2AA035B5"/>
    <w:rsid w:val="2AAD6626"/>
    <w:rsid w:val="2AB1088A"/>
    <w:rsid w:val="2AB15EE1"/>
    <w:rsid w:val="2AC16168"/>
    <w:rsid w:val="2ADC4DFA"/>
    <w:rsid w:val="2B11EDBD"/>
    <w:rsid w:val="2B2C2AE9"/>
    <w:rsid w:val="2B314357"/>
    <w:rsid w:val="2B422D0E"/>
    <w:rsid w:val="2B565A62"/>
    <w:rsid w:val="2B64C018"/>
    <w:rsid w:val="2B861ED1"/>
    <w:rsid w:val="2BA301FC"/>
    <w:rsid w:val="2BE4091C"/>
    <w:rsid w:val="2C072FDB"/>
    <w:rsid w:val="2C1B0575"/>
    <w:rsid w:val="2C45ADC6"/>
    <w:rsid w:val="2C4EB631"/>
    <w:rsid w:val="2C54C334"/>
    <w:rsid w:val="2C8BA00D"/>
    <w:rsid w:val="2C99D2B5"/>
    <w:rsid w:val="2CB148DA"/>
    <w:rsid w:val="2CD88811"/>
    <w:rsid w:val="2CDD1D41"/>
    <w:rsid w:val="2D1EAD3B"/>
    <w:rsid w:val="2D30131C"/>
    <w:rsid w:val="2D499351"/>
    <w:rsid w:val="2D4BE36C"/>
    <w:rsid w:val="2D9D6827"/>
    <w:rsid w:val="2DA6171D"/>
    <w:rsid w:val="2DE3AA85"/>
    <w:rsid w:val="2DEDF4E2"/>
    <w:rsid w:val="2E04D72D"/>
    <w:rsid w:val="2E29EB72"/>
    <w:rsid w:val="2E4FFE3A"/>
    <w:rsid w:val="2E672227"/>
    <w:rsid w:val="2E9A37E0"/>
    <w:rsid w:val="2E9B1C20"/>
    <w:rsid w:val="2ECCD690"/>
    <w:rsid w:val="2EF4E46E"/>
    <w:rsid w:val="2F0770D9"/>
    <w:rsid w:val="2F2AC2CB"/>
    <w:rsid w:val="2F370350"/>
    <w:rsid w:val="2F41F72E"/>
    <w:rsid w:val="2F498995"/>
    <w:rsid w:val="2F8DA79B"/>
    <w:rsid w:val="2FA04F54"/>
    <w:rsid w:val="2FF6A481"/>
    <w:rsid w:val="30049E77"/>
    <w:rsid w:val="303077C6"/>
    <w:rsid w:val="305830F0"/>
    <w:rsid w:val="309377AC"/>
    <w:rsid w:val="30D18B1E"/>
    <w:rsid w:val="30DD119F"/>
    <w:rsid w:val="314B2666"/>
    <w:rsid w:val="3152DF91"/>
    <w:rsid w:val="31679726"/>
    <w:rsid w:val="31920509"/>
    <w:rsid w:val="31A161EB"/>
    <w:rsid w:val="31A72056"/>
    <w:rsid w:val="31C284A9"/>
    <w:rsid w:val="31D7D266"/>
    <w:rsid w:val="31FD76B8"/>
    <w:rsid w:val="32075F9B"/>
    <w:rsid w:val="3282ACD7"/>
    <w:rsid w:val="328F67F4"/>
    <w:rsid w:val="3297A596"/>
    <w:rsid w:val="329A884F"/>
    <w:rsid w:val="32A048C2"/>
    <w:rsid w:val="32B2BEC9"/>
    <w:rsid w:val="32B57A22"/>
    <w:rsid w:val="32C5364F"/>
    <w:rsid w:val="32CBC22D"/>
    <w:rsid w:val="32CDE734"/>
    <w:rsid w:val="32E61EFE"/>
    <w:rsid w:val="3311D345"/>
    <w:rsid w:val="3321F5AC"/>
    <w:rsid w:val="3327709B"/>
    <w:rsid w:val="333A7B1D"/>
    <w:rsid w:val="334CCADD"/>
    <w:rsid w:val="33643A26"/>
    <w:rsid w:val="33654B1E"/>
    <w:rsid w:val="33B0B6DE"/>
    <w:rsid w:val="33C52A9C"/>
    <w:rsid w:val="3478AE7A"/>
    <w:rsid w:val="34894657"/>
    <w:rsid w:val="34A2FEED"/>
    <w:rsid w:val="34A9773E"/>
    <w:rsid w:val="34B86359"/>
    <w:rsid w:val="34CC9193"/>
    <w:rsid w:val="34F12687"/>
    <w:rsid w:val="34F44753"/>
    <w:rsid w:val="34FFC918"/>
    <w:rsid w:val="35245135"/>
    <w:rsid w:val="3535D023"/>
    <w:rsid w:val="35970894"/>
    <w:rsid w:val="35CE4CB6"/>
    <w:rsid w:val="35E5C988"/>
    <w:rsid w:val="36068875"/>
    <w:rsid w:val="361AE7EC"/>
    <w:rsid w:val="363389B5"/>
    <w:rsid w:val="364AF9F2"/>
    <w:rsid w:val="366E7064"/>
    <w:rsid w:val="36735240"/>
    <w:rsid w:val="3685DB51"/>
    <w:rsid w:val="369DEABD"/>
    <w:rsid w:val="36B011D3"/>
    <w:rsid w:val="36B8BF4C"/>
    <w:rsid w:val="36C050E4"/>
    <w:rsid w:val="36CF80FF"/>
    <w:rsid w:val="36CFA813"/>
    <w:rsid w:val="371DD766"/>
    <w:rsid w:val="3742D5F3"/>
    <w:rsid w:val="37A05F0F"/>
    <w:rsid w:val="37C27966"/>
    <w:rsid w:val="37C9F107"/>
    <w:rsid w:val="37D524CF"/>
    <w:rsid w:val="37F5C253"/>
    <w:rsid w:val="37FFBBE2"/>
    <w:rsid w:val="38065427"/>
    <w:rsid w:val="3812811C"/>
    <w:rsid w:val="381BAB5F"/>
    <w:rsid w:val="3824C1DB"/>
    <w:rsid w:val="382A75BE"/>
    <w:rsid w:val="38357606"/>
    <w:rsid w:val="384E153C"/>
    <w:rsid w:val="38566599"/>
    <w:rsid w:val="38940409"/>
    <w:rsid w:val="389B036A"/>
    <w:rsid w:val="38C033FC"/>
    <w:rsid w:val="38C6CE62"/>
    <w:rsid w:val="38D2394E"/>
    <w:rsid w:val="392FBE11"/>
    <w:rsid w:val="396258E7"/>
    <w:rsid w:val="39638959"/>
    <w:rsid w:val="3997E4E3"/>
    <w:rsid w:val="39A98461"/>
    <w:rsid w:val="39AD1C5B"/>
    <w:rsid w:val="39DCB08E"/>
    <w:rsid w:val="3A183AB4"/>
    <w:rsid w:val="3A293803"/>
    <w:rsid w:val="3A2BEF01"/>
    <w:rsid w:val="3A3AD6C2"/>
    <w:rsid w:val="3A48939F"/>
    <w:rsid w:val="3A698EE5"/>
    <w:rsid w:val="3A758202"/>
    <w:rsid w:val="3A8D35A2"/>
    <w:rsid w:val="3B0958E7"/>
    <w:rsid w:val="3B3E733D"/>
    <w:rsid w:val="3B424339"/>
    <w:rsid w:val="3B54C811"/>
    <w:rsid w:val="3B562829"/>
    <w:rsid w:val="3BAAC923"/>
    <w:rsid w:val="3C0A07A7"/>
    <w:rsid w:val="3C16DFF4"/>
    <w:rsid w:val="3C212678"/>
    <w:rsid w:val="3C313DA8"/>
    <w:rsid w:val="3C39B5A8"/>
    <w:rsid w:val="3C6F6386"/>
    <w:rsid w:val="3CF2D5FF"/>
    <w:rsid w:val="3D29015E"/>
    <w:rsid w:val="3D2DC0F8"/>
    <w:rsid w:val="3D6B6AB2"/>
    <w:rsid w:val="3D78DE0A"/>
    <w:rsid w:val="3DA0A853"/>
    <w:rsid w:val="3DD8B154"/>
    <w:rsid w:val="3DDE18F3"/>
    <w:rsid w:val="3DF58FC1"/>
    <w:rsid w:val="3E03298E"/>
    <w:rsid w:val="3E0A5D01"/>
    <w:rsid w:val="3E0A7FBF"/>
    <w:rsid w:val="3E0AA418"/>
    <w:rsid w:val="3E1A3CC2"/>
    <w:rsid w:val="3E488AD9"/>
    <w:rsid w:val="3EE06453"/>
    <w:rsid w:val="3EFB4742"/>
    <w:rsid w:val="3F163602"/>
    <w:rsid w:val="3F18C4DE"/>
    <w:rsid w:val="3F1A9782"/>
    <w:rsid w:val="3F3B0B5F"/>
    <w:rsid w:val="3F4D063C"/>
    <w:rsid w:val="3F8C399D"/>
    <w:rsid w:val="3F9EF64B"/>
    <w:rsid w:val="3FC19C36"/>
    <w:rsid w:val="3FC836AA"/>
    <w:rsid w:val="3FCC25EF"/>
    <w:rsid w:val="3FDC7A66"/>
    <w:rsid w:val="3FF30B5A"/>
    <w:rsid w:val="400C9D84"/>
    <w:rsid w:val="40105903"/>
    <w:rsid w:val="401B3D6E"/>
    <w:rsid w:val="40529F2B"/>
    <w:rsid w:val="405CAC3B"/>
    <w:rsid w:val="406A8586"/>
    <w:rsid w:val="40A2A4B2"/>
    <w:rsid w:val="40AED986"/>
    <w:rsid w:val="4104E7BE"/>
    <w:rsid w:val="414789C5"/>
    <w:rsid w:val="41527CF2"/>
    <w:rsid w:val="4154C7D1"/>
    <w:rsid w:val="416DE89F"/>
    <w:rsid w:val="41766B4E"/>
    <w:rsid w:val="419B7C4D"/>
    <w:rsid w:val="41A7CE36"/>
    <w:rsid w:val="41A8A423"/>
    <w:rsid w:val="41AEFDC7"/>
    <w:rsid w:val="41C20ADC"/>
    <w:rsid w:val="41DADF06"/>
    <w:rsid w:val="41F338FD"/>
    <w:rsid w:val="42359210"/>
    <w:rsid w:val="42631834"/>
    <w:rsid w:val="42D8EC7E"/>
    <w:rsid w:val="42EF015E"/>
    <w:rsid w:val="431E7666"/>
    <w:rsid w:val="432F47B3"/>
    <w:rsid w:val="433D6405"/>
    <w:rsid w:val="4357C9E1"/>
    <w:rsid w:val="437E25DC"/>
    <w:rsid w:val="439C6489"/>
    <w:rsid w:val="43B804A7"/>
    <w:rsid w:val="43F52863"/>
    <w:rsid w:val="442E1F04"/>
    <w:rsid w:val="443598C1"/>
    <w:rsid w:val="44469863"/>
    <w:rsid w:val="448918CC"/>
    <w:rsid w:val="448B2AEB"/>
    <w:rsid w:val="449126F2"/>
    <w:rsid w:val="4495BF9F"/>
    <w:rsid w:val="44A795D6"/>
    <w:rsid w:val="44A7A453"/>
    <w:rsid w:val="44B5E951"/>
    <w:rsid w:val="44BE4997"/>
    <w:rsid w:val="44DAF39B"/>
    <w:rsid w:val="44E58822"/>
    <w:rsid w:val="450C7F7E"/>
    <w:rsid w:val="45336AB6"/>
    <w:rsid w:val="453CD485"/>
    <w:rsid w:val="457AD8EE"/>
    <w:rsid w:val="457F0D34"/>
    <w:rsid w:val="457F7951"/>
    <w:rsid w:val="45A1F728"/>
    <w:rsid w:val="45C87541"/>
    <w:rsid w:val="45E0796F"/>
    <w:rsid w:val="4609C4D5"/>
    <w:rsid w:val="46164EA5"/>
    <w:rsid w:val="461D67A1"/>
    <w:rsid w:val="46532787"/>
    <w:rsid w:val="46A49F97"/>
    <w:rsid w:val="46B435D5"/>
    <w:rsid w:val="46D1069E"/>
    <w:rsid w:val="46DFC13D"/>
    <w:rsid w:val="46E389CB"/>
    <w:rsid w:val="46F2A5BB"/>
    <w:rsid w:val="46F7DD82"/>
    <w:rsid w:val="4716D994"/>
    <w:rsid w:val="471F3FBE"/>
    <w:rsid w:val="47343707"/>
    <w:rsid w:val="476B6C7C"/>
    <w:rsid w:val="478BB37E"/>
    <w:rsid w:val="4799F57F"/>
    <w:rsid w:val="479CD82E"/>
    <w:rsid w:val="47A7F697"/>
    <w:rsid w:val="47CBEF22"/>
    <w:rsid w:val="47FCB8C6"/>
    <w:rsid w:val="48182403"/>
    <w:rsid w:val="484485F3"/>
    <w:rsid w:val="48674A33"/>
    <w:rsid w:val="486910DE"/>
    <w:rsid w:val="48A97D19"/>
    <w:rsid w:val="48C33D4B"/>
    <w:rsid w:val="491E9015"/>
    <w:rsid w:val="491EBC4F"/>
    <w:rsid w:val="492804B1"/>
    <w:rsid w:val="49397590"/>
    <w:rsid w:val="495A5B36"/>
    <w:rsid w:val="499139C9"/>
    <w:rsid w:val="49943609"/>
    <w:rsid w:val="49BA9322"/>
    <w:rsid w:val="49D3B0D9"/>
    <w:rsid w:val="49DACAB5"/>
    <w:rsid w:val="49E798A9"/>
    <w:rsid w:val="4A24605E"/>
    <w:rsid w:val="4A2CDEB0"/>
    <w:rsid w:val="4A3D63C9"/>
    <w:rsid w:val="4A4899DB"/>
    <w:rsid w:val="4A54FE3A"/>
    <w:rsid w:val="4A5E41A4"/>
    <w:rsid w:val="4A7DA6EE"/>
    <w:rsid w:val="4A8AA059"/>
    <w:rsid w:val="4AB65215"/>
    <w:rsid w:val="4ABBFC16"/>
    <w:rsid w:val="4AC19453"/>
    <w:rsid w:val="4AC4574F"/>
    <w:rsid w:val="4ADD6253"/>
    <w:rsid w:val="4AE2ED1F"/>
    <w:rsid w:val="4AFDEA20"/>
    <w:rsid w:val="4AFFB4C2"/>
    <w:rsid w:val="4B2C22FC"/>
    <w:rsid w:val="4B4D80AE"/>
    <w:rsid w:val="4B506C8A"/>
    <w:rsid w:val="4B51CCB3"/>
    <w:rsid w:val="4B9211E2"/>
    <w:rsid w:val="4BC3D927"/>
    <w:rsid w:val="4BF379D0"/>
    <w:rsid w:val="4BF7B021"/>
    <w:rsid w:val="4C1DDAE1"/>
    <w:rsid w:val="4C1FC472"/>
    <w:rsid w:val="4C26C3AC"/>
    <w:rsid w:val="4C37E4C7"/>
    <w:rsid w:val="4C4CA7AC"/>
    <w:rsid w:val="4C734FB8"/>
    <w:rsid w:val="4CA194CD"/>
    <w:rsid w:val="4CD9F276"/>
    <w:rsid w:val="4CFE8347"/>
    <w:rsid w:val="4D270D6F"/>
    <w:rsid w:val="4D272CB6"/>
    <w:rsid w:val="4D2E79BF"/>
    <w:rsid w:val="4D315B2E"/>
    <w:rsid w:val="4D4FC728"/>
    <w:rsid w:val="4D8311A6"/>
    <w:rsid w:val="4D8FE407"/>
    <w:rsid w:val="4D961071"/>
    <w:rsid w:val="4D9E85FA"/>
    <w:rsid w:val="4DF3A624"/>
    <w:rsid w:val="4E036A78"/>
    <w:rsid w:val="4E08E8F7"/>
    <w:rsid w:val="4E2769F3"/>
    <w:rsid w:val="4E314708"/>
    <w:rsid w:val="4E3E747A"/>
    <w:rsid w:val="4E79DC4F"/>
    <w:rsid w:val="4E7DBF50"/>
    <w:rsid w:val="4E816FAB"/>
    <w:rsid w:val="4E8FED74"/>
    <w:rsid w:val="4EA6FEC2"/>
    <w:rsid w:val="4EB659A1"/>
    <w:rsid w:val="4EC95479"/>
    <w:rsid w:val="4ECC2AF9"/>
    <w:rsid w:val="4F3D27CC"/>
    <w:rsid w:val="4F752F86"/>
    <w:rsid w:val="4F94549E"/>
    <w:rsid w:val="4F9C459C"/>
    <w:rsid w:val="4FA6A6F1"/>
    <w:rsid w:val="4FD03B5C"/>
    <w:rsid w:val="4FDEC9C4"/>
    <w:rsid w:val="4FED8AF7"/>
    <w:rsid w:val="4FFF818E"/>
    <w:rsid w:val="500FAEFC"/>
    <w:rsid w:val="5024B897"/>
    <w:rsid w:val="50289FD1"/>
    <w:rsid w:val="50444EE4"/>
    <w:rsid w:val="5056D2CD"/>
    <w:rsid w:val="5086D387"/>
    <w:rsid w:val="50BA0CFB"/>
    <w:rsid w:val="50BCFF10"/>
    <w:rsid w:val="50CA0FDF"/>
    <w:rsid w:val="50E722C0"/>
    <w:rsid w:val="5112F4E9"/>
    <w:rsid w:val="515B56CA"/>
    <w:rsid w:val="516C2CF3"/>
    <w:rsid w:val="51800F0F"/>
    <w:rsid w:val="5194E338"/>
    <w:rsid w:val="5198483F"/>
    <w:rsid w:val="51BA0F11"/>
    <w:rsid w:val="51C45426"/>
    <w:rsid w:val="51D9AB8C"/>
    <w:rsid w:val="51F514F6"/>
    <w:rsid w:val="520BACE1"/>
    <w:rsid w:val="5216DB23"/>
    <w:rsid w:val="521FB96C"/>
    <w:rsid w:val="523B9C96"/>
    <w:rsid w:val="52C31705"/>
    <w:rsid w:val="53034E8C"/>
    <w:rsid w:val="53183225"/>
    <w:rsid w:val="53706541"/>
    <w:rsid w:val="53760153"/>
    <w:rsid w:val="537E2D3F"/>
    <w:rsid w:val="5396112C"/>
    <w:rsid w:val="539689CC"/>
    <w:rsid w:val="539CAFE7"/>
    <w:rsid w:val="53A3CE94"/>
    <w:rsid w:val="53BA9ABE"/>
    <w:rsid w:val="53DC0B5E"/>
    <w:rsid w:val="53F22F76"/>
    <w:rsid w:val="54013B0E"/>
    <w:rsid w:val="54220A39"/>
    <w:rsid w:val="543D892E"/>
    <w:rsid w:val="5444B07E"/>
    <w:rsid w:val="54461D22"/>
    <w:rsid w:val="5472C47A"/>
    <w:rsid w:val="54798DBA"/>
    <w:rsid w:val="547CAD21"/>
    <w:rsid w:val="54803C15"/>
    <w:rsid w:val="54871B01"/>
    <w:rsid w:val="54C38847"/>
    <w:rsid w:val="54D54B42"/>
    <w:rsid w:val="551F5B3E"/>
    <w:rsid w:val="5521CEA7"/>
    <w:rsid w:val="553C6198"/>
    <w:rsid w:val="5553CF75"/>
    <w:rsid w:val="558F4C50"/>
    <w:rsid w:val="55F3F09B"/>
    <w:rsid w:val="56073B95"/>
    <w:rsid w:val="561B5CBE"/>
    <w:rsid w:val="563D4A7E"/>
    <w:rsid w:val="565405ED"/>
    <w:rsid w:val="5664E00A"/>
    <w:rsid w:val="56733A5F"/>
    <w:rsid w:val="5673EB52"/>
    <w:rsid w:val="567FA4CD"/>
    <w:rsid w:val="568B5B06"/>
    <w:rsid w:val="56A03ACB"/>
    <w:rsid w:val="56B5673C"/>
    <w:rsid w:val="56C6D551"/>
    <w:rsid w:val="56DEAA87"/>
    <w:rsid w:val="56E25676"/>
    <w:rsid w:val="5717A788"/>
    <w:rsid w:val="572612A3"/>
    <w:rsid w:val="5733C398"/>
    <w:rsid w:val="5796BE0F"/>
    <w:rsid w:val="57A5BC5F"/>
    <w:rsid w:val="57EA1886"/>
    <w:rsid w:val="58361713"/>
    <w:rsid w:val="586104C9"/>
    <w:rsid w:val="587925D0"/>
    <w:rsid w:val="587F73BC"/>
    <w:rsid w:val="589F2A3D"/>
    <w:rsid w:val="58C8AECF"/>
    <w:rsid w:val="58E83F74"/>
    <w:rsid w:val="58F2FD5B"/>
    <w:rsid w:val="58F7B189"/>
    <w:rsid w:val="58FB7D19"/>
    <w:rsid w:val="5901BD33"/>
    <w:rsid w:val="591110BE"/>
    <w:rsid w:val="5929F675"/>
    <w:rsid w:val="592FC632"/>
    <w:rsid w:val="59314C80"/>
    <w:rsid w:val="5993A96C"/>
    <w:rsid w:val="59A4D2EA"/>
    <w:rsid w:val="59B9D394"/>
    <w:rsid w:val="59C485E7"/>
    <w:rsid w:val="59CE367C"/>
    <w:rsid w:val="59EEDADF"/>
    <w:rsid w:val="5A1E9127"/>
    <w:rsid w:val="5A2084FC"/>
    <w:rsid w:val="5A225781"/>
    <w:rsid w:val="5A2BC50E"/>
    <w:rsid w:val="5A5D727A"/>
    <w:rsid w:val="5A78A1D2"/>
    <w:rsid w:val="5A7F4956"/>
    <w:rsid w:val="5A879B80"/>
    <w:rsid w:val="5AC3D7A8"/>
    <w:rsid w:val="5B03D299"/>
    <w:rsid w:val="5B0BC64D"/>
    <w:rsid w:val="5B0EFFE0"/>
    <w:rsid w:val="5B25F87E"/>
    <w:rsid w:val="5B27439A"/>
    <w:rsid w:val="5B30E31B"/>
    <w:rsid w:val="5B4A2868"/>
    <w:rsid w:val="5B4D155E"/>
    <w:rsid w:val="5B519EA9"/>
    <w:rsid w:val="5B5DAB63"/>
    <w:rsid w:val="5B75E0C2"/>
    <w:rsid w:val="5BBC7B6B"/>
    <w:rsid w:val="5BDB68EE"/>
    <w:rsid w:val="5BF29BA9"/>
    <w:rsid w:val="5C0229C0"/>
    <w:rsid w:val="5C3E1EF1"/>
    <w:rsid w:val="5C6125BE"/>
    <w:rsid w:val="5C802BAC"/>
    <w:rsid w:val="5C823A6F"/>
    <w:rsid w:val="5CC87709"/>
    <w:rsid w:val="5CCCF730"/>
    <w:rsid w:val="5CCE7C26"/>
    <w:rsid w:val="5CE1A4E9"/>
    <w:rsid w:val="5CE5FCD9"/>
    <w:rsid w:val="5CEDF34C"/>
    <w:rsid w:val="5D134BEB"/>
    <w:rsid w:val="5D426D38"/>
    <w:rsid w:val="5D7F7594"/>
    <w:rsid w:val="5DC02008"/>
    <w:rsid w:val="5DCA4CAA"/>
    <w:rsid w:val="5DD8C57E"/>
    <w:rsid w:val="5E048FC8"/>
    <w:rsid w:val="5E095B8C"/>
    <w:rsid w:val="5E32FF12"/>
    <w:rsid w:val="5E518D60"/>
    <w:rsid w:val="5EAB7FCE"/>
    <w:rsid w:val="5EC9004B"/>
    <w:rsid w:val="5EE84AAE"/>
    <w:rsid w:val="5EE900A4"/>
    <w:rsid w:val="5F0182DF"/>
    <w:rsid w:val="5F22D411"/>
    <w:rsid w:val="5F2C2B66"/>
    <w:rsid w:val="5F32967B"/>
    <w:rsid w:val="5F54B547"/>
    <w:rsid w:val="5FA76812"/>
    <w:rsid w:val="5FB91B82"/>
    <w:rsid w:val="60065215"/>
    <w:rsid w:val="60502250"/>
    <w:rsid w:val="606E2886"/>
    <w:rsid w:val="606F1C9E"/>
    <w:rsid w:val="607252AD"/>
    <w:rsid w:val="607602DB"/>
    <w:rsid w:val="608D7878"/>
    <w:rsid w:val="609EE3F8"/>
    <w:rsid w:val="60B914CC"/>
    <w:rsid w:val="60CAC1FC"/>
    <w:rsid w:val="611D4294"/>
    <w:rsid w:val="613908D6"/>
    <w:rsid w:val="6144EB72"/>
    <w:rsid w:val="61698338"/>
    <w:rsid w:val="616BC65B"/>
    <w:rsid w:val="618B9302"/>
    <w:rsid w:val="61C69540"/>
    <w:rsid w:val="61D51812"/>
    <w:rsid w:val="61DE6FB6"/>
    <w:rsid w:val="61EDF77F"/>
    <w:rsid w:val="61F50074"/>
    <w:rsid w:val="6212B284"/>
    <w:rsid w:val="621859AE"/>
    <w:rsid w:val="62237D59"/>
    <w:rsid w:val="625F7339"/>
    <w:rsid w:val="628F76A5"/>
    <w:rsid w:val="62D41C20"/>
    <w:rsid w:val="62E295CE"/>
    <w:rsid w:val="63005097"/>
    <w:rsid w:val="63088423"/>
    <w:rsid w:val="6338F956"/>
    <w:rsid w:val="635BDBBF"/>
    <w:rsid w:val="63869BA1"/>
    <w:rsid w:val="63AE4AD7"/>
    <w:rsid w:val="63D0A0FB"/>
    <w:rsid w:val="63D22254"/>
    <w:rsid w:val="643F2F00"/>
    <w:rsid w:val="644DFFB3"/>
    <w:rsid w:val="64551F94"/>
    <w:rsid w:val="6489FD93"/>
    <w:rsid w:val="648DC932"/>
    <w:rsid w:val="64B91EB9"/>
    <w:rsid w:val="64EE6920"/>
    <w:rsid w:val="64F6AC3B"/>
    <w:rsid w:val="6529B354"/>
    <w:rsid w:val="65516398"/>
    <w:rsid w:val="656927C3"/>
    <w:rsid w:val="6587A44D"/>
    <w:rsid w:val="659593D8"/>
    <w:rsid w:val="65B17673"/>
    <w:rsid w:val="65CB7D49"/>
    <w:rsid w:val="66002AE0"/>
    <w:rsid w:val="665A2D54"/>
    <w:rsid w:val="66804D9E"/>
    <w:rsid w:val="669209AA"/>
    <w:rsid w:val="669382C3"/>
    <w:rsid w:val="66A0F252"/>
    <w:rsid w:val="675E4CD9"/>
    <w:rsid w:val="67858014"/>
    <w:rsid w:val="67AC2F1E"/>
    <w:rsid w:val="67B97793"/>
    <w:rsid w:val="68273230"/>
    <w:rsid w:val="68716274"/>
    <w:rsid w:val="68741EF4"/>
    <w:rsid w:val="68CB5985"/>
    <w:rsid w:val="68D64C0E"/>
    <w:rsid w:val="68EB1EBA"/>
    <w:rsid w:val="68F2B3F0"/>
    <w:rsid w:val="68F721F8"/>
    <w:rsid w:val="68FDA828"/>
    <w:rsid w:val="6900A846"/>
    <w:rsid w:val="69206067"/>
    <w:rsid w:val="69656FF0"/>
    <w:rsid w:val="696E8CF2"/>
    <w:rsid w:val="697ACAFF"/>
    <w:rsid w:val="6985B173"/>
    <w:rsid w:val="69AC9327"/>
    <w:rsid w:val="69CB34FF"/>
    <w:rsid w:val="69EE3F38"/>
    <w:rsid w:val="6A168366"/>
    <w:rsid w:val="6A456E32"/>
    <w:rsid w:val="6A4CD4CD"/>
    <w:rsid w:val="6A50063A"/>
    <w:rsid w:val="6A888BE7"/>
    <w:rsid w:val="6A92E542"/>
    <w:rsid w:val="6AA7DE41"/>
    <w:rsid w:val="6AAC4B24"/>
    <w:rsid w:val="6AC77303"/>
    <w:rsid w:val="6B134072"/>
    <w:rsid w:val="6B6DAC66"/>
    <w:rsid w:val="6B7AF524"/>
    <w:rsid w:val="6B939C4D"/>
    <w:rsid w:val="6BFF8C49"/>
    <w:rsid w:val="6C214723"/>
    <w:rsid w:val="6C2BBF60"/>
    <w:rsid w:val="6CAEFDA5"/>
    <w:rsid w:val="6CF5DB4C"/>
    <w:rsid w:val="6D401DE8"/>
    <w:rsid w:val="6D461AEF"/>
    <w:rsid w:val="6D671B84"/>
    <w:rsid w:val="6D88FA48"/>
    <w:rsid w:val="6DABF55D"/>
    <w:rsid w:val="6DB6D17B"/>
    <w:rsid w:val="6DC5CAAE"/>
    <w:rsid w:val="6DCB83B4"/>
    <w:rsid w:val="6DE88483"/>
    <w:rsid w:val="6E82EA35"/>
    <w:rsid w:val="6E840E31"/>
    <w:rsid w:val="6E9F4EC6"/>
    <w:rsid w:val="6EAD0189"/>
    <w:rsid w:val="6EB693B9"/>
    <w:rsid w:val="6ED90170"/>
    <w:rsid w:val="6EE7049F"/>
    <w:rsid w:val="6EEAE571"/>
    <w:rsid w:val="6EF92B65"/>
    <w:rsid w:val="6F20BBC3"/>
    <w:rsid w:val="6F2F0362"/>
    <w:rsid w:val="6F30A5AE"/>
    <w:rsid w:val="6F4D189D"/>
    <w:rsid w:val="6F6F9E93"/>
    <w:rsid w:val="6FFD49C3"/>
    <w:rsid w:val="70033635"/>
    <w:rsid w:val="701398A9"/>
    <w:rsid w:val="7017E0D6"/>
    <w:rsid w:val="70369195"/>
    <w:rsid w:val="7046CFE9"/>
    <w:rsid w:val="707EA045"/>
    <w:rsid w:val="70858874"/>
    <w:rsid w:val="70864E31"/>
    <w:rsid w:val="708E723D"/>
    <w:rsid w:val="7092489C"/>
    <w:rsid w:val="70D4CC72"/>
    <w:rsid w:val="71025BA9"/>
    <w:rsid w:val="71072AA2"/>
    <w:rsid w:val="710FA15C"/>
    <w:rsid w:val="7135BEE3"/>
    <w:rsid w:val="715EB64F"/>
    <w:rsid w:val="7165DF4C"/>
    <w:rsid w:val="7184DF37"/>
    <w:rsid w:val="7194EFB0"/>
    <w:rsid w:val="71A7B28E"/>
    <w:rsid w:val="71AD5092"/>
    <w:rsid w:val="71AE6167"/>
    <w:rsid w:val="71BA677A"/>
    <w:rsid w:val="71E0B7A4"/>
    <w:rsid w:val="71E3DF8F"/>
    <w:rsid w:val="71F2BFD2"/>
    <w:rsid w:val="71F3BA77"/>
    <w:rsid w:val="71F5D948"/>
    <w:rsid w:val="727912B7"/>
    <w:rsid w:val="727ACDD4"/>
    <w:rsid w:val="72938F6E"/>
    <w:rsid w:val="72A8D4EA"/>
    <w:rsid w:val="72DDEE0C"/>
    <w:rsid w:val="7329F485"/>
    <w:rsid w:val="732FC67A"/>
    <w:rsid w:val="738C61E9"/>
    <w:rsid w:val="73B36F05"/>
    <w:rsid w:val="73C824B3"/>
    <w:rsid w:val="73EAC486"/>
    <w:rsid w:val="742AB0F4"/>
    <w:rsid w:val="745093A1"/>
    <w:rsid w:val="745710E6"/>
    <w:rsid w:val="74637C6D"/>
    <w:rsid w:val="746EA265"/>
    <w:rsid w:val="74760E42"/>
    <w:rsid w:val="74781C4C"/>
    <w:rsid w:val="74A59033"/>
    <w:rsid w:val="74F06E2A"/>
    <w:rsid w:val="7510B12E"/>
    <w:rsid w:val="751CB1CC"/>
    <w:rsid w:val="751D345D"/>
    <w:rsid w:val="751DBCA2"/>
    <w:rsid w:val="75437655"/>
    <w:rsid w:val="756136BC"/>
    <w:rsid w:val="7593B0EF"/>
    <w:rsid w:val="75E75782"/>
    <w:rsid w:val="760F0E01"/>
    <w:rsid w:val="764AEC56"/>
    <w:rsid w:val="76547CDE"/>
    <w:rsid w:val="76902048"/>
    <w:rsid w:val="76A4B945"/>
    <w:rsid w:val="76A6A48D"/>
    <w:rsid w:val="76B50B6E"/>
    <w:rsid w:val="76F73679"/>
    <w:rsid w:val="76FFCCCE"/>
    <w:rsid w:val="77145FE2"/>
    <w:rsid w:val="771B6C33"/>
    <w:rsid w:val="7727F37E"/>
    <w:rsid w:val="77A4C2D3"/>
    <w:rsid w:val="7811CE89"/>
    <w:rsid w:val="78542ADD"/>
    <w:rsid w:val="785D1655"/>
    <w:rsid w:val="78C24A7B"/>
    <w:rsid w:val="7904232D"/>
    <w:rsid w:val="791BF78E"/>
    <w:rsid w:val="791E5F7A"/>
    <w:rsid w:val="7920C17A"/>
    <w:rsid w:val="79376B0B"/>
    <w:rsid w:val="793D1B44"/>
    <w:rsid w:val="793F35ED"/>
    <w:rsid w:val="7948722F"/>
    <w:rsid w:val="79823ED1"/>
    <w:rsid w:val="798CD3D9"/>
    <w:rsid w:val="79B7EA00"/>
    <w:rsid w:val="79C441C0"/>
    <w:rsid w:val="79E38352"/>
    <w:rsid w:val="79E4ADC5"/>
    <w:rsid w:val="79F43375"/>
    <w:rsid w:val="79FD012C"/>
    <w:rsid w:val="7A00C183"/>
    <w:rsid w:val="7A0FE2F6"/>
    <w:rsid w:val="7A4AAF2C"/>
    <w:rsid w:val="7A692282"/>
    <w:rsid w:val="7A94DE58"/>
    <w:rsid w:val="7A977E71"/>
    <w:rsid w:val="7AB47FB2"/>
    <w:rsid w:val="7AC5C64B"/>
    <w:rsid w:val="7AC7EDEE"/>
    <w:rsid w:val="7ADCF695"/>
    <w:rsid w:val="7AFC1BDF"/>
    <w:rsid w:val="7B05AD69"/>
    <w:rsid w:val="7B07DF46"/>
    <w:rsid w:val="7B5C157B"/>
    <w:rsid w:val="7B73C298"/>
    <w:rsid w:val="7B7CD9CC"/>
    <w:rsid w:val="7BF452B6"/>
    <w:rsid w:val="7BF540BB"/>
    <w:rsid w:val="7BFC0806"/>
    <w:rsid w:val="7C34D941"/>
    <w:rsid w:val="7C63AD66"/>
    <w:rsid w:val="7C9ECDD4"/>
    <w:rsid w:val="7CAD2400"/>
    <w:rsid w:val="7CBA082F"/>
    <w:rsid w:val="7CBE5E09"/>
    <w:rsid w:val="7CFF4C50"/>
    <w:rsid w:val="7D054C04"/>
    <w:rsid w:val="7D0D3E67"/>
    <w:rsid w:val="7D14BA32"/>
    <w:rsid w:val="7D15F320"/>
    <w:rsid w:val="7D2EE978"/>
    <w:rsid w:val="7D35C848"/>
    <w:rsid w:val="7D3E139E"/>
    <w:rsid w:val="7D4433CF"/>
    <w:rsid w:val="7D4C1551"/>
    <w:rsid w:val="7D8B4EF8"/>
    <w:rsid w:val="7D92481F"/>
    <w:rsid w:val="7DB7CB41"/>
    <w:rsid w:val="7E009C5B"/>
    <w:rsid w:val="7E03DF4C"/>
    <w:rsid w:val="7E23C382"/>
    <w:rsid w:val="7E64F011"/>
    <w:rsid w:val="7EE108BB"/>
    <w:rsid w:val="7F09FBF4"/>
    <w:rsid w:val="7F4AC127"/>
    <w:rsid w:val="7F7C99A2"/>
    <w:rsid w:val="7F868955"/>
    <w:rsid w:val="7FAB3650"/>
    <w:rsid w:val="7FDF0F16"/>
    <w:rsid w:val="7FDF6772"/>
    <w:rsid w:val="7FED9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BCEE"/>
  <w15:docId w15:val="{99826B96-3FB6-4472-BCEA-AAA4A4C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B4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0A"/>
    <w:pPr>
      <w:ind w:left="720"/>
      <w:contextualSpacing/>
    </w:pPr>
  </w:style>
  <w:style w:type="paragraph" w:customStyle="1" w:styleId="paragraph">
    <w:name w:val="paragraph"/>
    <w:basedOn w:val="a"/>
    <w:rsid w:val="0094787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1">
    <w:name w:val="normaltextrun1"/>
    <w:rsid w:val="0094787C"/>
  </w:style>
  <w:style w:type="character" w:customStyle="1" w:styleId="eop">
    <w:name w:val="eop"/>
    <w:rsid w:val="0094787C"/>
  </w:style>
  <w:style w:type="character" w:customStyle="1" w:styleId="scxw46957782">
    <w:name w:val="scxw46957782"/>
    <w:rsid w:val="0094787C"/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lang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096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68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B4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FB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324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6CC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6CC9"/>
    <w:rPr>
      <w:sz w:val="22"/>
      <w:szCs w:val="22"/>
      <w:lang w:eastAsia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B2D60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B2D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414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5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1259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81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1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5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0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3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78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2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59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88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3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47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01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51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27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65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79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01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dostavista.ru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takengo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.kommersant.ru/ISSUES.PHOTO/TEMA/2020/0671/poteri_god_viruchki.jpg" TargetMode="External"/><Relationship Id="rId17" Type="http://schemas.openxmlformats.org/officeDocument/2006/relationships/hyperlink" Target="https://im.kommersant.ru/ISSUES.PHOTO/TEMA/2020/0671/poteri_rus_kompaniy.jpg" TargetMode="External"/><Relationship Id="rId25" Type="http://schemas.openxmlformats.org/officeDocument/2006/relationships/hyperlink" Target="mailto:info@corex-depo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garantbox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ujr619RkYdtmpCWPjtV-M0RtVL2hXR-7?usp=sharing" TargetMode="External"/><Relationship Id="rId24" Type="http://schemas.openxmlformats.org/officeDocument/2006/relationships/hyperlink" Target="https://delivery.yandex.ru/promo/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im.kommersant.ru/ISSUES.PHOTO/TEMA/2020/0671/poteri_rus_kompaniy.jpg" TargetMode="External"/><Relationship Id="rId23" Type="http://schemas.openxmlformats.org/officeDocument/2006/relationships/hyperlink" Target="https://samokat.ru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eshkariki.ru/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.kommersant.ru/ISSUES.PHOTO/TEMA/2020/0671/poteri_god_viruchki.jpg" TargetMode="External"/><Relationship Id="rId22" Type="http://schemas.openxmlformats.org/officeDocument/2006/relationships/hyperlink" Target="https://boxber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4D2800C5BE0C4D9ECF1BBE2992A09F" ma:contentTypeVersion="12" ma:contentTypeDescription="Создание документа." ma:contentTypeScope="" ma:versionID="49ca9f23eee3b45746460bdb030ef59a">
  <xsd:schema xmlns:xsd="http://www.w3.org/2001/XMLSchema" xmlns:xs="http://www.w3.org/2001/XMLSchema" xmlns:p="http://schemas.microsoft.com/office/2006/metadata/properties" xmlns:ns2="a1bb0b44-022b-4cc3-b892-d041d982ea76" xmlns:ns3="0a8dbce5-a3d5-42ca-841a-2c66b9bb25f4" targetNamespace="http://schemas.microsoft.com/office/2006/metadata/properties" ma:root="true" ma:fieldsID="7df2238e1304a581425d2fce40996003" ns2:_="" ns3:_="">
    <xsd:import namespace="a1bb0b44-022b-4cc3-b892-d041d982ea76"/>
    <xsd:import namespace="0a8dbce5-a3d5-42ca-841a-2c66b9bb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0b44-022b-4cc3-b892-d041d982e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bce5-a3d5-42ca-841a-2c66b9bb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AC53-AC87-4AC1-A524-85FE382A9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AFD60-D43F-4A48-9306-CE78B975C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E05D-E5AC-44EB-AA8B-860B8251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b0b44-022b-4cc3-b892-d041d982ea76"/>
    <ds:schemaRef ds:uri="0a8dbce5-a3d5-42ca-841a-2c66b9bb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48D9C-50EB-4BBC-B477-7C0AB1F2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 Pirogova</cp:lastModifiedBy>
  <cp:revision>16</cp:revision>
  <dcterms:created xsi:type="dcterms:W3CDTF">2020-05-26T11:04:00Z</dcterms:created>
  <dcterms:modified xsi:type="dcterms:W3CDTF">2020-05-28T12:00:00Z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0x010100AC4D2800C5BE0C4D9ECF1BBE2992A09F</vt:lpwstr>
  </property>
</Properties>
</file>